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88D" w:rsidRPr="00D259E8" w:rsidRDefault="001C4B71" w:rsidP="000B788D">
      <w:pPr>
        <w:pStyle w:val="Header"/>
        <w:rPr>
          <w:rFonts w:ascii="Times New Roman" w:hAnsi="Times New Roman" w:cs="Times New Roman"/>
          <w:b/>
          <w:sz w:val="26"/>
          <w:szCs w:val="26"/>
        </w:rPr>
      </w:pPr>
      <w:r w:rsidRPr="00D259E8">
        <w:rPr>
          <w:rFonts w:ascii="Times New Roman" w:hAnsi="Times New Roman" w:cs="Times New Roman"/>
          <w:b/>
          <w:sz w:val="26"/>
          <w:szCs w:val="26"/>
        </w:rPr>
        <w:t xml:space="preserve">HỌC VIỆN CÁN BỘ THÀNH </w:t>
      </w:r>
      <w:r w:rsidR="009F6650" w:rsidRPr="00D259E8">
        <w:rPr>
          <w:rFonts w:ascii="Times New Roman" w:hAnsi="Times New Roman" w:cs="Times New Roman"/>
          <w:b/>
          <w:sz w:val="26"/>
          <w:szCs w:val="26"/>
        </w:rPr>
        <w:t>PHỐ</w:t>
      </w:r>
    </w:p>
    <w:p w:rsidR="000B788D" w:rsidRPr="00D259E8" w:rsidRDefault="001C4B71" w:rsidP="000B788D">
      <w:pPr>
        <w:pStyle w:val="Header"/>
        <w:rPr>
          <w:rFonts w:ascii="Times New Roman" w:hAnsi="Times New Roman" w:cs="Times New Roman"/>
          <w:b/>
          <w:sz w:val="26"/>
          <w:szCs w:val="26"/>
        </w:rPr>
      </w:pPr>
      <w:r w:rsidRPr="00D259E8">
        <w:rPr>
          <w:rFonts w:ascii="Times New Roman" w:hAnsi="Times New Roman" w:cs="Times New Roman"/>
          <w:b/>
          <w:sz w:val="26"/>
          <w:szCs w:val="26"/>
        </w:rPr>
        <w:t>Học viên: Lê Thị Mai Hường</w:t>
      </w:r>
      <w:r w:rsidR="000B788D" w:rsidRPr="00D259E8">
        <w:rPr>
          <w:rFonts w:ascii="Times New Roman" w:hAnsi="Times New Roman" w:cs="Times New Roman"/>
          <w:b/>
          <w:sz w:val="26"/>
          <w:szCs w:val="26"/>
        </w:rPr>
        <w:t xml:space="preserve">     Lớp</w:t>
      </w:r>
      <w:r w:rsidR="000B788D" w:rsidRPr="00D259E8">
        <w:rPr>
          <w:rFonts w:ascii="Times New Roman" w:hAnsi="Times New Roman" w:cs="Times New Roman"/>
          <w:sz w:val="26"/>
          <w:szCs w:val="26"/>
        </w:rPr>
        <w:t xml:space="preserve"> </w:t>
      </w:r>
      <w:r w:rsidR="000B788D" w:rsidRPr="00D259E8">
        <w:rPr>
          <w:rFonts w:ascii="Times New Roman" w:hAnsi="Times New Roman" w:cs="Times New Roman"/>
          <w:b/>
          <w:sz w:val="26"/>
          <w:szCs w:val="26"/>
        </w:rPr>
        <w:t>H</w:t>
      </w:r>
      <w:r w:rsidRPr="00D259E8">
        <w:rPr>
          <w:rFonts w:ascii="Times New Roman" w:hAnsi="Times New Roman" w:cs="Times New Roman"/>
          <w:b/>
          <w:sz w:val="26"/>
          <w:szCs w:val="26"/>
        </w:rPr>
        <w:t>603</w:t>
      </w:r>
    </w:p>
    <w:p w:rsidR="000B788D" w:rsidRPr="00D259E8" w:rsidRDefault="000B788D" w:rsidP="000B788D">
      <w:pPr>
        <w:pStyle w:val="Header"/>
        <w:rPr>
          <w:rFonts w:ascii="Times New Roman" w:hAnsi="Times New Roman" w:cs="Times New Roman"/>
          <w:sz w:val="26"/>
          <w:szCs w:val="26"/>
        </w:rPr>
      </w:pPr>
    </w:p>
    <w:p w:rsidR="005C584C" w:rsidRPr="00D259E8" w:rsidRDefault="00210C95" w:rsidP="000B788D">
      <w:pPr>
        <w:spacing w:after="0" w:line="360" w:lineRule="auto"/>
        <w:jc w:val="both"/>
        <w:rPr>
          <w:rFonts w:ascii="Times New Roman" w:hAnsi="Times New Roman" w:cs="Times New Roman"/>
          <w:b/>
          <w:sz w:val="26"/>
          <w:szCs w:val="26"/>
        </w:rPr>
      </w:pPr>
      <w:r w:rsidRPr="00D259E8">
        <w:rPr>
          <w:rFonts w:ascii="Times New Roman" w:hAnsi="Times New Roman" w:cs="Times New Roman"/>
          <w:b/>
          <w:sz w:val="26"/>
          <w:szCs w:val="26"/>
        </w:rPr>
        <w:t>BÀI 2: NHỮNG VẤN ĐỀ CƠ BẢN CỦA CHỦ NGHĨA DUY VẬT LỊCH SỬ</w:t>
      </w:r>
    </w:p>
    <w:p w:rsidR="00FE391C" w:rsidRPr="00D259E8" w:rsidRDefault="00FE391C" w:rsidP="00FE391C">
      <w:pPr>
        <w:spacing w:after="0" w:line="240" w:lineRule="auto"/>
        <w:jc w:val="both"/>
        <w:rPr>
          <w:rFonts w:ascii="Times New Roman" w:hAnsi="Times New Roman" w:cs="Times New Roman"/>
          <w:b/>
          <w:sz w:val="26"/>
          <w:szCs w:val="26"/>
        </w:rPr>
      </w:pPr>
      <w:r w:rsidRPr="00D259E8">
        <w:rPr>
          <w:rFonts w:ascii="Times New Roman" w:hAnsi="Times New Roman" w:cs="Times New Roman"/>
          <w:b/>
          <w:sz w:val="26"/>
          <w:szCs w:val="26"/>
        </w:rPr>
        <w:t xml:space="preserve">Câu 6: </w:t>
      </w:r>
      <w:r w:rsidRPr="00D259E8">
        <w:rPr>
          <w:rFonts w:ascii="Times New Roman" w:hAnsi="Times New Roman" w:cs="Times New Roman"/>
          <w:b/>
          <w:sz w:val="26"/>
          <w:szCs w:val="26"/>
        </w:rPr>
        <w:t>Phân tích nội dung và ý nghĩa của quy luật về sự phù hợp của quan hệ sản xuất với trình độ phát triển của lực lượng sản xuất? Liên hệ sự vận dụng quy luật này trên đất nước ta?</w:t>
      </w:r>
    </w:p>
    <w:p w:rsidR="00210C95" w:rsidRPr="00D259E8" w:rsidRDefault="00210C95" w:rsidP="000B788D">
      <w:pPr>
        <w:spacing w:after="0" w:line="360" w:lineRule="auto"/>
        <w:jc w:val="both"/>
        <w:rPr>
          <w:rFonts w:ascii="Times New Roman" w:hAnsi="Times New Roman" w:cs="Times New Roman"/>
          <w:b/>
          <w:sz w:val="26"/>
          <w:szCs w:val="26"/>
        </w:rPr>
      </w:pPr>
    </w:p>
    <w:p w:rsidR="00210C95" w:rsidRPr="00D259E8" w:rsidRDefault="00210C95" w:rsidP="000B788D">
      <w:pPr>
        <w:shd w:val="clear" w:color="auto" w:fill="FFFFFF"/>
        <w:spacing w:after="0" w:line="360" w:lineRule="auto"/>
        <w:ind w:firstLine="720"/>
        <w:jc w:val="both"/>
        <w:rPr>
          <w:rFonts w:ascii="Times New Roman" w:hAnsi="Times New Roman" w:cs="Times New Roman"/>
          <w:sz w:val="26"/>
          <w:szCs w:val="26"/>
        </w:rPr>
      </w:pPr>
      <w:r w:rsidRPr="00D259E8">
        <w:rPr>
          <w:rFonts w:ascii="Times New Roman" w:hAnsi="Times New Roman" w:cs="Times New Roman"/>
          <w:sz w:val="26"/>
          <w:szCs w:val="26"/>
        </w:rPr>
        <w:t>Nội dung quan hệ sản xuất (QHSX) phù hợp với trình độ phát triển của lực lượng sản xuất (LLSX) là phép biện chứng cơ bản của chủ nghĩa duy vật lịch sử, thể hiện phương pháp nhận thức khoa học, đối lập với phép nhận thức siêu hình. Phép biện chứng này nhìn thấy sự tác động qua lại của QHSX và LLSX trong từng giai đoạn lịch sử nhất định.</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 Biện chứng của LLSX và QHSX</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Khái niệm:</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Phương thức sản xuất:</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Phương thức sản xuất là cách thức con người thực hiện quá trình sản xuất vật chất trong từng giai đoạn lịch sử nhất định. Ở một giai đoạn lịch sử, một hình thái kinh tế - xã hội nhất định có một phương thức sản xuất riêng. Phương thức sản xuất bao gồm 2 mặt có quan hệ mật thiết với nhau: LLSX và QHSX</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Lực lượng sản xuất (LLSX)</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Trong quá trình thực hiện sản xuất vật chất, con người tác động vào giới tự nhiên, chinh phục giới tự nhiên bằng tổng hợp các sức mạnh hiện thực của mình, sức mạnh đó được khái quát trong khái niệm LLSX.</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LLSX là sự thống nhất hữu cơ giữa người lao động với tư liệu sản xuất, trước hết là công cụ lao động.</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Trong LLSX, chủ nghĩa duy vật lịch sử đánh giá cao vai trò của người lao động và công cụ lao động. Con người với tư cách là chủ thể sản xuất vật chất, luôn sáng tạo ra công cụ tác động vào đối tượng lao động để tạo ra của cải vật chất. Với ý nghĩa đó, người lao động là nhân tố hàng đầu của LLSX. Khẳng định điều đó, V.I. Lennin viết: “LLSX hàng đầu của toàn thể nhân lao động là công nhân, người lao động”.</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 xml:space="preserve">Công cụ lao động là khí quan vật chất nối dài, nhân lên sức mạnh con người trong quá trình biến đổi giới tự nhiên. Nó là yếu tố quyết định trong tư liệu sản xuất. Trình độ phát triển của công cụ là thước đo trình độ chinh phục tự nhiên của con người, vừa là tiêu chuẩn phân biệt sự khác nhau giữa các thời đại kinh tế - kỹ thuật trong lịch sử. Mác viết: </w:t>
      </w:r>
      <w:r w:rsidRPr="00D259E8">
        <w:rPr>
          <w:rFonts w:ascii="Times New Roman" w:hAnsi="Times New Roman" w:cs="Times New Roman"/>
          <w:sz w:val="26"/>
          <w:szCs w:val="26"/>
        </w:rPr>
        <w:lastRenderedPageBreak/>
        <w:t>“những thời đại kinh tế khác nhau không phải ở chỗ chúng sản xuất ra cái gì, mà là ở chỗ chúng sản xuất bằng cách nào,với những tư liệu lao động nào”.</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Khoa học, trước hết là khoa học kỹ thuật có vai trò to lớn trong việc phát triển LLSX. Đặc biệt ngày nay, khoa học đã trở thành LLSX trực tiếp, nó đã trở thành nguyên nhân trực tiếp của mọi biến đổi to lớn trong sản xuất vật chất mà ở những thế kỷ trước không có được. Có thể nói, chưa bao giờ tri thức khoa học được vạt chất, kết tinh, thâm đónhập vào các yếu tố của LLSX một cách nhanh chóng và có hiệu quả như ngày nay.</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LLSX do con người tạo ra nhưng nó luôn là yếu tố khách quan. Hay nói cụ thể hơ, LLSX là kết quả của năng lực thực tiễn của con người, nhưng bản thân năng lực thực tiễn này bị quyết định bởi những điều kiện hác quan trong đó con người sinh sống, bởi những LLSX đạt được do thế hệ trước tạo ra.</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Trình độ của LLSX dùng để chỉ năng lực, mức độ hiệu quả chinh phục giới tự nhiên thông qua việc sử dụng công cụ lao động tác động vào giới tự nhiên để tạo ra sản phẩm thỏa mãn nhu cầu của con người.</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Quan hệ sản xuất (QHSX)</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Để tiến hành sản xuất vật chất, con người không chỉ có quan hệ với tự nhiên (LLSX) mà còn phải quan hệ với nhau theo một cách nào đó. Quan hệ đó được khái quát trong khái niệm QHSX.</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QHSX là quan hệ giữu người với người trong sản xuất vật chất. QHSX được cấu thành từ quan hệ sở hữu về tư liệu sản xuất, quan hệ tổ chức quản lý và trao đổi hoạt động với nhau, quan hệ phân phối sản phẩm lao động, trong đó quan hệ về sở hữu tư liệu sản xuất giữ vai trò quyết định. QHSX được hình thành một cách khách quan trên cơ sở một trình độ phát triển của LLSX.</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Trong các yếu tố cấu thành LLSX, quan hệ sở hữu giữ vai trò quyết định đối với quan hệ quản lý, quan hệ phân phối. Ngược lại, quan hệ quản lý, quan hệ phân phối cũng tác động trở lại to lớn đến quan hệ sở hữu.</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Quy luật về sự phù hợp giữa QHSX với trình độ phát triển của LLSX:</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Đây là một quy luật cơ bản của sự vận động và phát triển của XH loài người. Nội dung của quy luật được thể hiện trên 3 điểm chủ yếu sau:</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Biện chứng giữa LLSX và QHSX là mối quan hệ khách quan, vốn có trong mọi quá trình sản xuất vật chất. Nói cách khác, để tiến hành sản xuất vật chất, con người phải thực hiện mối quan hệ đôi, quan hệ kép, quan hệ song trùng này. Thiếu một trong hai quan hệ đó, quá trình sản xuất vật chất không thực hiện được.</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lastRenderedPageBreak/>
        <w:t>Trong quá trình xây dựng CNXH trước đây, ở nhiều nước trong đó có cả nước ta, do nóng vội chủ quan duy ý chí đã sớm thiết lập một nền kinh tế thuần nhất dưới hai hình thức sở hữu tư liệu sản xuất (sở hữu nhà nước và sở hữu tập thể) nên đã để lãng phí rất nhiều năng lực sản xuất trong nước và trên thế giới.</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Trong mối quan hệ giữa LLSX và QHSX thì LLSX biểu hiện mặt nội dung còn QHSX biểu hiện mặt hình thức của một phương thức sản xuất. LLSX giữ vai trò quyết định. Khuynh hướng của sản xuất xã hội là không ngừng biến đổi theo chiều tiến bộ. Sự biến đổi đó, xét đến cùng bao giờ cũng bắt đầu từ sự biến đổi và phát triển của LLSX, trước hết là công cụ lao động. Trong 1 phương thức sản xuất, LLSX bao giờ cũng giữ vai trò quyết định. LLSX phát triển đến 1 mức độ nhất định sẽ làm cho QHSX phải biến đổi theo phù hợp với nó.</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Sự phù hợp của QHSX với trình độ phát triển của LLSX là 1 trạng thái mà trong đó QHSX là hình thức phát triển tất yếu của LLSX. Nghĩa là trạng thái mà ở đó QHSX các yếu tố cấu thành của nó tạo địa bàn đầy đủ cho LLSX phát triển.</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Như vậy, trong trạng thái phù hợp, cả ba mặt của QHSX đạt tới thích ứng với trình độ phát triển của LLSX, tạo điều kiện tối ưu cho việc sử dụng và kết hợp giữa lao động và TLSX. Sự phù hợp đó biểu hiện rõ rệt ra kết quả LLSX phát triển, kinh tế phát triển, phát huy được mọi năng lực sản xuất và năng suất lao động cao.</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Sự phù hợp của QHSX với trình độ phát triển của LLSX là sự phù hợp biện chứng, sự phù hợp bao hàm mâu thuẫn. Đây là sự phù hợp giữa một yếu tố động (LLSX luôn biến động) với một yếu tố mang tính ổn định tương đối (QHSX ổn định hơn, ít biến đổi hơn). QHSX từ chỗ thích ứng với sự phát triển của LLSX, nhưng do LLSX luôn biến đổi, phát triển, lại trở thành xiềng xích kìm hãm sự phát triển của LLSX. Con người phát hiện những yếu tố  dẫn đến không phù hợp, tức là phát hiện mâu thuẫn và giải quyết những mâu thuẫn đó đem lại sự thích ứng mới của QHSX với LLSX. Sự vận động và phát triển của sản xuất xã hội cứ tiếp diễn theo tiến trình đó.</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Cho nên, sự phù hợp – không phù hợp – phù hợp là biểu hiện khách quan của quá trình tương tác giữa LLSX và QHSX của mọi phương thức sản xuất trong lịch sử.</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 xml:space="preserve">Trước đây, trong cải tạo và xây dựng nền kinh tế mới ở các nước XHCN, chúng ta đã nhận thức về sự phù hợp của QHSX với LLSX một cách chủ quan, đơn giản, máy móc, cứng nhắc. Đó là những quan niệm cho rằng nền sản xuất TBCN luôn diễn ra sự không phù hợp giữa QHSX và LLSX, vì ở đó QHSX được xây dựng trên cơ sở chiếm hữu tư nhân TBCN về tư liệu sản xuất. Còn nền sản xuất XHCN thường xuyên có sự phù hợp của QHSX đối với LLSX, vì ở đây QHSX được xây dựng trên cơ sở chế độ công hữu </w:t>
      </w:r>
      <w:r w:rsidRPr="00D259E8">
        <w:rPr>
          <w:rFonts w:ascii="Times New Roman" w:hAnsi="Times New Roman" w:cs="Times New Roman"/>
          <w:sz w:val="26"/>
          <w:szCs w:val="26"/>
        </w:rPr>
        <w:lastRenderedPageBreak/>
        <w:t>XHCN về tư liệu sản xuất. Cả hai quan niệm trên đều trái với phép biện chứng khách quan của LLSX và QHSX. CNTB, CNXH đều tồn tại khách quan về sự phù hợp này. Ngĩa là trong CNTB hay CNXH, nền sản xuất vật chất của XH đều chứa đựng trong nó mâu thuẫn của sự phù hợp – không phù hợp – phù hợp… như là yếu tố nội sinh. Vấn đề là ở chỗ, nhân tố chủ quan có kịp phát hiện kịp thời và giải quyết một cách có hiệu quả những mâu thuẫn giữa LLSX và QHSX hay không.</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Giải quyết mâu thuẫn giữa LLSX và QHSX cũng không phải chỉ bằng cách duy nhất là xóa bỏ QHSX cũ, thiết lập QHSX mới. Giải quyết mâu thuẫn giữa LLSX và QHSX là 1 quá trình, mà biện pháp thường xuyên là đổi mới, cải cách, điều chỉnh QHSX trước mỗi sự phát triển của LLSX. Dĩ nhiên cải cách, điều chỉnh QHSX bao giờ cũng có giới hạn của nó. Khi mâu thuẫn giữa QHSX và LLSX đã trở nên gay gắt, không thể không giải quyết thông qua biện pháp cải cách, điều chỉnh được nữa thì tất yếu phải xóa bỏ QHSX cũ, thiết lập QHSX mới cho phù hợp với sự phát triển của LLSX.</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Ngày nay, nền sản xuất TBCN đã tạo ra một LLSX đồ sộ, tính chất xã hội hóa ngày càng cao, dẫn đến mâu thuẫn ngày càng gay gắt với QHSX dựa trên chế độ chiếm hữu tư nhân TBCN và tư liệu sản xuất. Biện pháp mà các nước TBCN đang cố giải quyết mâu thuẫn giữa LLSX và QHSX là cải cách, điều chỉnh QHSX tạo ra sự thích nghi nhất định. Biện pháp đó trước mắt vẫn tạo ra được tiềm năng để phát triển kinh tế. Tuy nhiên, biện pháp đó không giải quyết được triệt để các mâu thuẫn, khủng hoảng chu kỳ vẫn đang tiếp tục diễn ra đang đòi hỏi phải có những thay đổi căn bản QHSX, thiết lập QHSX mới phù hợp với trình độ phát triển của LLSX.</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Dưới CNXH, sự phù hợp và không phù hợp của QHSX với LLSX cũng tồn tại khách quan, bên trong của nền sản xuất vật chất như là yếu tố nội sinh của sự phát triển. Chính vì thế, CNXH cũng phải thường xuyên phát hiện mâu thuẫn và giải quyết mâu thuẫn một cách có hiệu quả, tạo ra sự phù hợp của của QHSX với trình độ phát triển của LLSX, thức đẩy LLSX phát triển, kinh tế phát triển.</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Sự tác động trở lại của QHSX đối với sự phát triển của LLSX</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QHSX được xây dựng trên cơ sở trình độ phát triển của LLSX, do LLSX quyết định. Nhưng sau khi được xác lập, nó có sự tác động trở lại sự phát triển của LLSX.</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QHSX quy định mục đích XH của sản xuất, quy định hình thức tổ chức, quản lý sản xuất, quyết định khuynh hướng phát triển của các nhu cầu về lợi ích vật chất và lợi ich tinh thân, từ đó hình thành hệ thống những yếu tố tác động trở lại đối với sự phát triển của LLSX.</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lastRenderedPageBreak/>
        <w:t>Nếu QHSX phù hợp với trình độ phát triển LLSX, nó sẽ tạo địa bàn cho sự phát triển LLSX, trở thành 1 trong những động lực thúc đẩy LLSX phát triển. Ngược lại, nếu QHSX không phù hợp với trình độ phát triển LLSX thì sẽ kìm hãm sự phát triển của LLSX.</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Tác động theo chiều hướng tiêu cực của QHSX đối với sự phát triển LLSX chỉ có ý nghĩa tương đối. QHSX không phù hợp LLSX, sớm muộn gì cũng được thay thế bằng 1 QHSX mới phù hợp với trình độ mới của LLSX. Đó là xu thế tất yếu của sự phát triển sản xuất, sự phát triển kinh tế mà không 1 giai cấp nào, 1 chủ thể nào có thể cưỡng lại được.</w:t>
      </w:r>
    </w:p>
    <w:p w:rsidR="00210C95" w:rsidRPr="00D259E8" w:rsidRDefault="00210C95" w:rsidP="000B788D">
      <w:pPr>
        <w:shd w:val="clear" w:color="auto" w:fill="FFFFFF"/>
        <w:spacing w:after="0" w:line="360" w:lineRule="auto"/>
        <w:jc w:val="both"/>
        <w:rPr>
          <w:rFonts w:ascii="Times New Roman" w:hAnsi="Times New Roman" w:cs="Times New Roman"/>
          <w:b/>
          <w:sz w:val="26"/>
          <w:szCs w:val="26"/>
          <w:u w:val="single"/>
        </w:rPr>
      </w:pPr>
      <w:r w:rsidRPr="00D259E8">
        <w:rPr>
          <w:rFonts w:ascii="Times New Roman" w:hAnsi="Times New Roman" w:cs="Times New Roman"/>
          <w:b/>
          <w:sz w:val="26"/>
          <w:szCs w:val="26"/>
          <w:u w:val="single"/>
        </w:rPr>
        <w:t>Liên hệ với quá trình phát triển theo định hướng XHCN ở VN</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Trước thời kỳ đổi mới, việc nhận thức và vận dụng quy luật này ở các nước XHCN nói chung và những nước mà xuất phát điểm đi lên CNXH thấp như ở nước ta nói riêng đã mắc phải những lệch lạc, sai lầm, chủ quan</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Chủ trương xây dựng sớm 1 nền kinh tế XHCN thuần nhất với 2 hình thức sở hữu là sở hữu nhà nước và sở hữu tập thể trong khi trình độ LLSX còn thấp kém và phát triển không đồng đều là 1 chủ trương nóng vội, chủ quan, duy ý chí. Đó không phải là sự vận dụng 1 cách sáng tạo quy luật – như có thời kỳ chúng ta vẫn lầm tưởng – mà là vi phạm quy luật, làm trái quy luật khách quan.</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Từ những sai lầm trong nhận thức đã dẫn đến những chỉ đạo sai lầm trong thực tiễn. Cụ thể:</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Mọt là, xóa bỏ chế độ tư hữu tư nhân về TLSX 1 cách ồ ạt, trong khi chế độ đó đang tạo địa bàn cho sự phát triển LLSX.</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Hai là, xây dựng chế độ công hữu về TLSX 1 cách tràn lan, trong khi trình độ LLSX còn thấp kém và phát triển không đồng đều, khả năng quản lý còn yếu kém…</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Trên thực tế cho đến nay, tất cả các nước đi theo con đường XHCN dường như không phải từ nước TB phát triển cao, mà từ những nước TB ở trình độ phát triển trung bình và thấp hoặc chưa trải qua giai đoạn TBCN của sự phát triển lịch sử. Trong tình trạng đó mà vội vàng xóa bỏ chế độ tư hữu tư nhân về TLSX thiết lập 1 cách tràn lan chế độ công hữu tức là áp đặt 1 QHSX cao hơn so với trình độ phát triển của LLSX. Cảnh báo về sai lầm này, C. Mac viết: “không 1 hình thái xã hội nào diệt vong trước khi tất cả những LLSX mà hình thái xã hội đó tạo địa bàn đầy đủ cho sự phát triển, vẫn chưa phát triển và những QHSX mới, cao hơn, cũng không bao giờ xuất hiện trước khi những điều kiện tồn tại vật chất của những quan hệ đó chưa chín mùi trong lòng bản thân xã hội cũ”</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 xml:space="preserve">Trong xây dựng QHSX mới – QHSX XHCN, về thực chất chúng ta mới xác lập được chế độ sở hữu, còn hình thức tổ chức quản lý và cách thức phân phối chưa được giải quyết 1 </w:t>
      </w:r>
      <w:r w:rsidRPr="00D259E8">
        <w:rPr>
          <w:rFonts w:ascii="Times New Roman" w:hAnsi="Times New Roman" w:cs="Times New Roman"/>
          <w:sz w:val="26"/>
          <w:szCs w:val="26"/>
        </w:rPr>
        <w:lastRenderedPageBreak/>
        <w:t>cách đúng đắn. Sự tồn tại trong 1 thời gian khá dài QHSX thiếu đồng bộ đó cũng là 1 hạn chế cần phải khắc phục. Chính những sai lầm chủ quan đã đẩy nền kinh tế nước ta rơi vào tình trạng khủng hoảng, trì trệ.</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Ý thức được điều đó,thời kỳ đổimới, Đảng ta chủ trương chuyển từ 1 nền kinh té thuần nhất XHCN sang nền kinh tế nhiều thành phần theo định hướng XHCN.</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Chủ trương phát triển nền kinh tế nhiều thành phần ở nước ta là sự vận dụng 1 cách đúng đắn và sáng tạo quy luật QHSX phù hợp với trình độ phát triển của LLSX. Củ trương đó trước hết bắt nguồn từ thực trạng trình độ phát triển LLSX còn thấp kém và phát triển không đồng đều. Để khai thác, phát huy được mọi năng lực, LLSX phải tạo lập nhiều loại hình QHSX thì mới phù hợp.</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Hiện nay nền kinh tế ở nước ta, như Đại hội đại biểu toàn quốc lần thứ XI của ĐCS VN đã chỉ ra các thành phần kinh tế: kinh tế nhà nước, kinh tế tập thể, kinh tế tư nhân, kinh tế có vốn đầu tư nước ngoài. Các thành phần kinh tế hoạt động theo pháp luật đều là bộ phận hợp thành quan trọng của nền kinh tế nhiều thị trường theo định hướng XHCN, bình đẳng trước pháp luật, cùng phát triển lâu dài, hợp tác và cạnh tranh lành mạnh. Kinh tế nhà nước giữ vai trò chủ đạo, là lực lượng vật chất quan trọng để NN định hướng và điều tiết kinh tế,tạo nên môi trường và điều kiện thúc đẩy các thành phần kinh tế cùng phát triển.</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Sự vận dụng đúng đắn, sáng tạo quy luật về sự phù hợp giữa QHSX với trình độ phát triển của LLSX trong thời kỳ đổi mới đã làm cho nền kinh tế nước ta có những bước phát triển vượt bậc, nền kinh tế thoát khỏi tình trạng khủng hoảng.</w:t>
      </w: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p>
    <w:p w:rsidR="00210C95" w:rsidRPr="00D259E8" w:rsidRDefault="00210C95"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Quy luật QHSX phù hợp với trình độ phát triển của LLSX là quy luật cơ bản, tất yếu của mọi nền kinh tế. Việc nhận thức đúng đắn và vận dụng 1 cách sáng tạo quy luật này có ý nghĩa đặc biệt quan trọng đối với các nước đi lên CNXH bỏ qua chế độ TBCN.</w:t>
      </w:r>
    </w:p>
    <w:p w:rsidR="00FE391C" w:rsidRPr="00D259E8" w:rsidRDefault="00FE391C" w:rsidP="00FE391C">
      <w:pPr>
        <w:spacing w:after="0" w:line="240" w:lineRule="auto"/>
        <w:jc w:val="both"/>
        <w:rPr>
          <w:rFonts w:ascii="Times New Roman" w:hAnsi="Times New Roman" w:cs="Times New Roman"/>
          <w:sz w:val="26"/>
          <w:szCs w:val="26"/>
        </w:rPr>
      </w:pPr>
      <w:r w:rsidRPr="00D259E8">
        <w:rPr>
          <w:rFonts w:ascii="Times New Roman" w:hAnsi="Times New Roman" w:cs="Times New Roman"/>
          <w:sz w:val="26"/>
          <w:szCs w:val="26"/>
        </w:rPr>
        <w:t>Câu 7</w:t>
      </w:r>
      <w:r w:rsidR="00210C95" w:rsidRPr="00D259E8">
        <w:rPr>
          <w:rFonts w:ascii="Times New Roman" w:hAnsi="Times New Roman" w:cs="Times New Roman"/>
          <w:sz w:val="26"/>
          <w:szCs w:val="26"/>
        </w:rPr>
        <w:t xml:space="preserve">: </w:t>
      </w:r>
      <w:r w:rsidRPr="00D259E8">
        <w:rPr>
          <w:rFonts w:ascii="Times New Roman" w:hAnsi="Times New Roman" w:cs="Times New Roman"/>
          <w:sz w:val="26"/>
          <w:szCs w:val="26"/>
        </w:rPr>
        <w:t xml:space="preserve">Phân tích mối quan hệ biện chứng giữa cơ sở hạ tầng và kiến trúc thượng tầng? Ý nghĩa phương pháp luận rút ra từ việc nghiên cứu vấn đề này? Liên hệ vấn đề xây dựng cơ sở hạ tầng và kiến trúc thượng tầng trong thời kỳ quá độ lên chủ nghĩa xã hội ở Việt Nam? </w:t>
      </w:r>
    </w:p>
    <w:p w:rsidR="00B5396D" w:rsidRPr="00D259E8" w:rsidRDefault="00B5396D" w:rsidP="000B788D">
      <w:pPr>
        <w:pStyle w:val="Heading1"/>
        <w:shd w:val="clear" w:color="auto" w:fill="FFFFFF"/>
        <w:spacing w:before="0" w:line="360" w:lineRule="auto"/>
        <w:textAlignment w:val="baseline"/>
        <w:rPr>
          <w:rFonts w:ascii="Times New Roman" w:hAnsi="Times New Roman" w:cs="Times New Roman"/>
          <w:color w:val="auto"/>
          <w:spacing w:val="-8"/>
          <w:sz w:val="26"/>
          <w:szCs w:val="26"/>
        </w:rPr>
      </w:pPr>
    </w:p>
    <w:bookmarkStart w:id="0" w:name="_Toc533583628"/>
    <w:p w:rsidR="00B5396D" w:rsidRPr="00D259E8" w:rsidRDefault="00B5396D" w:rsidP="000B788D">
      <w:pPr>
        <w:pStyle w:val="Heading3"/>
        <w:numPr>
          <w:ilvl w:val="0"/>
          <w:numId w:val="9"/>
        </w:numPr>
        <w:shd w:val="clear" w:color="auto" w:fill="FFFFFF"/>
        <w:spacing w:before="0" w:beforeAutospacing="0" w:after="0" w:afterAutospacing="0" w:line="360" w:lineRule="auto"/>
        <w:textAlignment w:val="baseline"/>
        <w:rPr>
          <w:sz w:val="26"/>
          <w:szCs w:val="26"/>
        </w:rPr>
      </w:pPr>
      <w:r w:rsidRPr="00D259E8">
        <w:rPr>
          <w:sz w:val="26"/>
          <w:szCs w:val="26"/>
        </w:rPr>
        <w:fldChar w:fldCharType="begin"/>
      </w:r>
      <w:r w:rsidRPr="00D259E8">
        <w:rPr>
          <w:sz w:val="26"/>
          <w:szCs w:val="26"/>
        </w:rPr>
        <w:instrText xml:space="preserve"> HYPERLINK "http://www.blogger.com/blogger.g?blogID=4319885868538609674" </w:instrText>
      </w:r>
      <w:r w:rsidRPr="00D259E8">
        <w:rPr>
          <w:sz w:val="26"/>
          <w:szCs w:val="26"/>
        </w:rPr>
        <w:fldChar w:fldCharType="separate"/>
      </w:r>
      <w:r w:rsidR="000B788D" w:rsidRPr="00D259E8">
        <w:rPr>
          <w:rStyle w:val="Hyperlink"/>
          <w:color w:val="auto"/>
          <w:sz w:val="26"/>
          <w:szCs w:val="26"/>
          <w:u w:val="none"/>
          <w:bdr w:val="none" w:sz="0" w:space="0" w:color="auto" w:frame="1"/>
          <w:lang w:val="nl-NL"/>
        </w:rPr>
        <w:t xml:space="preserve">  </w:t>
      </w:r>
      <w:r w:rsidRPr="00D259E8">
        <w:rPr>
          <w:rStyle w:val="Hyperlink"/>
          <w:color w:val="auto"/>
          <w:sz w:val="26"/>
          <w:szCs w:val="26"/>
          <w:bdr w:val="none" w:sz="0" w:space="0" w:color="auto" w:frame="1"/>
          <w:lang w:val="nl-NL"/>
        </w:rPr>
        <w:t>CƠ SỞ HẠ TẦNG.</w:t>
      </w:r>
      <w:r w:rsidRPr="00D259E8">
        <w:rPr>
          <w:sz w:val="26"/>
          <w:szCs w:val="26"/>
        </w:rPr>
        <w:fldChar w:fldCharType="end"/>
      </w:r>
      <w:bookmarkEnd w:id="0"/>
    </w:p>
    <w:bookmarkStart w:id="1" w:name="_Toc533583629"/>
    <w:p w:rsidR="00B5396D" w:rsidRPr="00D259E8" w:rsidRDefault="00B5396D" w:rsidP="000B788D">
      <w:pPr>
        <w:pStyle w:val="Heading4"/>
        <w:shd w:val="clear" w:color="auto" w:fill="FFFFFF"/>
        <w:spacing w:before="0" w:line="360" w:lineRule="auto"/>
        <w:jc w:val="both"/>
        <w:textAlignment w:val="baseline"/>
        <w:rPr>
          <w:rFonts w:ascii="Times New Roman" w:hAnsi="Times New Roman" w:cs="Times New Roman"/>
          <w:color w:val="auto"/>
          <w:sz w:val="26"/>
          <w:szCs w:val="26"/>
        </w:rPr>
      </w:pPr>
      <w:r w:rsidRPr="00D259E8">
        <w:rPr>
          <w:rFonts w:ascii="Times New Roman" w:hAnsi="Times New Roman" w:cs="Times New Roman"/>
          <w:color w:val="auto"/>
          <w:sz w:val="26"/>
          <w:szCs w:val="26"/>
        </w:rPr>
        <w:fldChar w:fldCharType="begin"/>
      </w:r>
      <w:r w:rsidRPr="00D259E8">
        <w:rPr>
          <w:rFonts w:ascii="Times New Roman" w:hAnsi="Times New Roman" w:cs="Times New Roman"/>
          <w:color w:val="auto"/>
          <w:sz w:val="26"/>
          <w:szCs w:val="26"/>
        </w:rPr>
        <w:instrText xml:space="preserve"> HYPERLINK "http://www.blogger.com/blogger.g?blogID=4319885868538609674" </w:instrText>
      </w:r>
      <w:r w:rsidRPr="00D259E8">
        <w:rPr>
          <w:rFonts w:ascii="Times New Roman" w:hAnsi="Times New Roman" w:cs="Times New Roman"/>
          <w:color w:val="auto"/>
          <w:sz w:val="26"/>
          <w:szCs w:val="26"/>
        </w:rPr>
        <w:fldChar w:fldCharType="separate"/>
      </w:r>
      <w:r w:rsidRPr="00D259E8">
        <w:rPr>
          <w:rStyle w:val="Hyperlink"/>
          <w:rFonts w:ascii="Times New Roman" w:hAnsi="Times New Roman" w:cs="Times New Roman"/>
          <w:color w:val="auto"/>
          <w:sz w:val="26"/>
          <w:szCs w:val="26"/>
          <w:bdr w:val="none" w:sz="0" w:space="0" w:color="auto" w:frame="1"/>
          <w:lang w:val="nl-NL"/>
        </w:rPr>
        <w:t>1. Khái niệm:</w:t>
      </w:r>
      <w:r w:rsidRPr="00D259E8">
        <w:rPr>
          <w:rFonts w:ascii="Times New Roman" w:hAnsi="Times New Roman" w:cs="Times New Roman"/>
          <w:color w:val="auto"/>
          <w:sz w:val="26"/>
          <w:szCs w:val="26"/>
        </w:rPr>
        <w:fldChar w:fldCharType="end"/>
      </w:r>
      <w:bookmarkEnd w:id="1"/>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Cơ sở hạ tầng là tổng hợp những quan hệ sản xuất hợp thành cơ cấu kinh tế của một hình thái kinh tế- xã hội nhất định.</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lastRenderedPageBreak/>
        <w:t>Dựa vào khái niệm đó, nó đã phản ánh chức năng xã hội của các quan hệ xã hội của các quan hệ sản xuất với tư cách là cơ sở kinh tế của các hiện tượng xã hội. Đúng vậy, mỗi một hình thái kinh tế - xã hội có một kết cấu kinh tế đặc trưng là cơ sở hiện thực của xã hội, hình thành một cách quan trong quá trình sản xuất vật chất xã hội. Nó bao gồm không chỉ những quan hệ trực tiếp giữa người với người trong sản xuất vật chất mà nó còn bao gồm cả những quan hệ kinh tế, trao đổi trong quá trình tái sản xuất ra đời sống vật chất của con người.</w:t>
      </w:r>
    </w:p>
    <w:bookmarkStart w:id="2" w:name="_Toc533583630"/>
    <w:p w:rsidR="00B5396D" w:rsidRPr="00D259E8" w:rsidRDefault="00B5396D" w:rsidP="000B788D">
      <w:pPr>
        <w:pStyle w:val="Heading4"/>
        <w:shd w:val="clear" w:color="auto" w:fill="FFFFFF"/>
        <w:spacing w:before="0" w:line="360" w:lineRule="auto"/>
        <w:jc w:val="both"/>
        <w:textAlignment w:val="baseline"/>
        <w:rPr>
          <w:rFonts w:ascii="Times New Roman" w:hAnsi="Times New Roman" w:cs="Times New Roman"/>
          <w:color w:val="auto"/>
          <w:sz w:val="26"/>
          <w:szCs w:val="26"/>
        </w:rPr>
      </w:pPr>
      <w:r w:rsidRPr="00D259E8">
        <w:rPr>
          <w:rFonts w:ascii="Times New Roman" w:hAnsi="Times New Roman" w:cs="Times New Roman"/>
          <w:color w:val="auto"/>
          <w:sz w:val="26"/>
          <w:szCs w:val="26"/>
        </w:rPr>
        <w:fldChar w:fldCharType="begin"/>
      </w:r>
      <w:r w:rsidRPr="00D259E8">
        <w:rPr>
          <w:rFonts w:ascii="Times New Roman" w:hAnsi="Times New Roman" w:cs="Times New Roman"/>
          <w:color w:val="auto"/>
          <w:sz w:val="26"/>
          <w:szCs w:val="26"/>
        </w:rPr>
        <w:instrText xml:space="preserve"> HYPERLINK "http://www.blogger.com/blogger.g?blogID=4319885868538609674" </w:instrText>
      </w:r>
      <w:r w:rsidRPr="00D259E8">
        <w:rPr>
          <w:rFonts w:ascii="Times New Roman" w:hAnsi="Times New Roman" w:cs="Times New Roman"/>
          <w:color w:val="auto"/>
          <w:sz w:val="26"/>
          <w:szCs w:val="26"/>
        </w:rPr>
        <w:fldChar w:fldCharType="separate"/>
      </w:r>
      <w:r w:rsidRPr="00D259E8">
        <w:rPr>
          <w:rStyle w:val="Hyperlink"/>
          <w:rFonts w:ascii="Times New Roman" w:hAnsi="Times New Roman" w:cs="Times New Roman"/>
          <w:color w:val="auto"/>
          <w:sz w:val="26"/>
          <w:szCs w:val="26"/>
          <w:bdr w:val="none" w:sz="0" w:space="0" w:color="auto" w:frame="1"/>
          <w:lang w:val="nl-NL"/>
        </w:rPr>
        <w:t>2. Đặc điểm, tính chất:</w:t>
      </w:r>
      <w:r w:rsidRPr="00D259E8">
        <w:rPr>
          <w:rFonts w:ascii="Times New Roman" w:hAnsi="Times New Roman" w:cs="Times New Roman"/>
          <w:color w:val="auto"/>
          <w:sz w:val="26"/>
          <w:szCs w:val="26"/>
        </w:rPr>
        <w:fldChar w:fldCharType="end"/>
      </w:r>
      <w:bookmarkEnd w:id="2"/>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Cơ sở hạ tầng của một xã hội cụ thể thường bao gồm: kiểu quan hệ sản xuất thống trị trong nền kinh tế. Đồng thời trong mỗi cơ sở hạ tầng xã hội còn có  những quan hệ sản xuất khác như: dấu vết, tàn trữ quan hệ sản xuất cũ và mầm mống, tiền đề  của quan hệ sản xuất mới. Cuộc sống của xã hội cụ thể được đặt trong  trước hết bởi kiểu quan hệ sản xuất thống trị tiêu biểu cho cuộc sống ấy và những quan hệ sản xuất quá độ, hay những tàn dư cũ, mầm mống mới có vai trò nhất định giữa chúng tuy có khác nhau nhưng không tách rời nhau vừa đấu tranh với nhau, vừa liên hệ với nhau và hình thành cơ sở hạ tầng của mỗi xã hội cụ thể ở mỗi giai đoạn phát triển nhất định của lịch sử.</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Ví dụ như: Trong xã hội phong kiến ngoài quan hệ sản xuất phong kiến chiếm địa vị thống trị, nó còn có quan hệ sản xuất tàn dư của xã hội chiếm hữu nô lệ, mầm mống của quan hệ sản xuất tư bản chủ nghĩa và chính 3 yếu tố đó cấu thành nên cơ sở hạ tầng phong kiến.</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Đặc trưng cho tính chất của một cơ sở hạ tầng là do quan hệ sản xuất thống trị quy định. Quan hệ sản xuất thống trị qui định và tác động trực tiếp đến xu hướng chung của toàn bộ đời sồng kinh tế - xã hội. Qui định tính chất cơ bản của toàn bộ cơ sở hạ tầng xã hội đương thời mặc dù quan hệ tàn dư, mầm mống có vị trí không đáng kể trong xã hội có nền kinh tế xã hội phát triển đã trưởng thành, nhưng lại có vị trí quan trọng trong cơ cấu kinh tế nhiều thành phần của xã  hội  đang ở giai đoạn mang tính chất quá độ.</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Cơ sở hạ tầng mang tính chất đối kháng tồn tại trong xã hội mà dựa trên cơ sở chiếm hữu tư nhân về tư liệu sản xuất. Tính chất đối kháng của cơ sở hạ tầng được bắt nguồn từ những mâu thuẫn nội tại không thể điều hoà được trong cơ sở hạ tầng đó và do bản chất của kiểu quan hệ sản xuất thống trị quy định. Đó là sự biểu hiện của sự đối lập về lợi ích kinh tế giữa các tập đoàn người trong xã hội.</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Như vậy, cơ sở hạ tầng là tổng thể và mâu thuẫn rất phức tạp, là quan hệ vật chất tồn tại khách quan độc lập với ý thức con người. Nó được hình thành trong quá trình sản xuất vật chất và trực tiếp biến đổi theo sự tác động và phát triển của lực lượng sản xuất.</w:t>
      </w:r>
    </w:p>
    <w:bookmarkStart w:id="3" w:name="_Toc533583631"/>
    <w:p w:rsidR="00B5396D" w:rsidRPr="00D259E8" w:rsidRDefault="00B5396D" w:rsidP="000B788D">
      <w:pPr>
        <w:pStyle w:val="Heading3"/>
        <w:shd w:val="clear" w:color="auto" w:fill="FFFFFF"/>
        <w:spacing w:before="0" w:beforeAutospacing="0" w:after="0" w:afterAutospacing="0" w:line="360" w:lineRule="auto"/>
        <w:jc w:val="both"/>
        <w:textAlignment w:val="baseline"/>
        <w:rPr>
          <w:sz w:val="26"/>
          <w:szCs w:val="26"/>
        </w:rPr>
      </w:pPr>
      <w:r w:rsidRPr="00D259E8">
        <w:rPr>
          <w:sz w:val="26"/>
          <w:szCs w:val="26"/>
        </w:rPr>
        <w:lastRenderedPageBreak/>
        <w:fldChar w:fldCharType="begin"/>
      </w:r>
      <w:r w:rsidRPr="00D259E8">
        <w:rPr>
          <w:sz w:val="26"/>
          <w:szCs w:val="26"/>
        </w:rPr>
        <w:instrText xml:space="preserve"> HYPERLINK "http://www.blogger.com/blogger.g?blogID=4319885868538609674" </w:instrText>
      </w:r>
      <w:r w:rsidRPr="00D259E8">
        <w:rPr>
          <w:sz w:val="26"/>
          <w:szCs w:val="26"/>
        </w:rPr>
        <w:fldChar w:fldCharType="separate"/>
      </w:r>
      <w:r w:rsidRPr="00D259E8">
        <w:rPr>
          <w:rStyle w:val="Hyperlink"/>
          <w:color w:val="auto"/>
          <w:sz w:val="26"/>
          <w:szCs w:val="26"/>
          <w:bdr w:val="none" w:sz="0" w:space="0" w:color="auto" w:frame="1"/>
          <w:lang w:val="nl-NL"/>
        </w:rPr>
        <w:t>II.</w:t>
      </w:r>
      <w:r w:rsidRPr="00D259E8">
        <w:rPr>
          <w:rStyle w:val="Hyperlink"/>
          <w:color w:val="auto"/>
          <w:sz w:val="26"/>
          <w:szCs w:val="26"/>
          <w:u w:val="none"/>
          <w:bdr w:val="none" w:sz="0" w:space="0" w:color="auto" w:frame="1"/>
          <w:lang w:val="nl-NL"/>
        </w:rPr>
        <w:t xml:space="preserve">      </w:t>
      </w:r>
      <w:r w:rsidRPr="00D259E8">
        <w:rPr>
          <w:rStyle w:val="Hyperlink"/>
          <w:color w:val="auto"/>
          <w:sz w:val="26"/>
          <w:szCs w:val="26"/>
          <w:bdr w:val="none" w:sz="0" w:space="0" w:color="auto" w:frame="1"/>
          <w:lang w:val="nl-NL"/>
        </w:rPr>
        <w:t>KHÁI NIỆM KIẾN TRÚC THƯỢNG TẦNG XÃ HỘI:</w:t>
      </w:r>
      <w:r w:rsidRPr="00D259E8">
        <w:rPr>
          <w:sz w:val="26"/>
          <w:szCs w:val="26"/>
        </w:rPr>
        <w:fldChar w:fldCharType="end"/>
      </w:r>
      <w:bookmarkEnd w:id="3"/>
    </w:p>
    <w:bookmarkStart w:id="4" w:name="_Toc533583632"/>
    <w:p w:rsidR="00B5396D" w:rsidRPr="00D259E8" w:rsidRDefault="00B5396D" w:rsidP="000B788D">
      <w:pPr>
        <w:pStyle w:val="Heading4"/>
        <w:shd w:val="clear" w:color="auto" w:fill="FFFFFF"/>
        <w:spacing w:before="0" w:line="360" w:lineRule="auto"/>
        <w:jc w:val="both"/>
        <w:textAlignment w:val="baseline"/>
        <w:rPr>
          <w:rFonts w:ascii="Times New Roman" w:hAnsi="Times New Roman" w:cs="Times New Roman"/>
          <w:color w:val="auto"/>
          <w:sz w:val="26"/>
          <w:szCs w:val="26"/>
        </w:rPr>
      </w:pPr>
      <w:r w:rsidRPr="00D259E8">
        <w:rPr>
          <w:rFonts w:ascii="Times New Roman" w:hAnsi="Times New Roman" w:cs="Times New Roman"/>
          <w:color w:val="auto"/>
          <w:sz w:val="26"/>
          <w:szCs w:val="26"/>
        </w:rPr>
        <w:fldChar w:fldCharType="begin"/>
      </w:r>
      <w:r w:rsidRPr="00D259E8">
        <w:rPr>
          <w:rFonts w:ascii="Times New Roman" w:hAnsi="Times New Roman" w:cs="Times New Roman"/>
          <w:color w:val="auto"/>
          <w:sz w:val="26"/>
          <w:szCs w:val="26"/>
        </w:rPr>
        <w:instrText xml:space="preserve"> HYPERLINK "http://www.blogger.com/blogger.g?blogID=4319885868538609674" </w:instrText>
      </w:r>
      <w:r w:rsidRPr="00D259E8">
        <w:rPr>
          <w:rFonts w:ascii="Times New Roman" w:hAnsi="Times New Roman" w:cs="Times New Roman"/>
          <w:color w:val="auto"/>
          <w:sz w:val="26"/>
          <w:szCs w:val="26"/>
        </w:rPr>
        <w:fldChar w:fldCharType="separate"/>
      </w:r>
      <w:r w:rsidRPr="00D259E8">
        <w:rPr>
          <w:rStyle w:val="Hyperlink"/>
          <w:rFonts w:ascii="Times New Roman" w:hAnsi="Times New Roman" w:cs="Times New Roman"/>
          <w:color w:val="auto"/>
          <w:sz w:val="26"/>
          <w:szCs w:val="26"/>
          <w:bdr w:val="none" w:sz="0" w:space="0" w:color="auto" w:frame="1"/>
          <w:lang w:val="nl-NL"/>
        </w:rPr>
        <w:t>1. Khái niệm:</w:t>
      </w:r>
      <w:r w:rsidRPr="00D259E8">
        <w:rPr>
          <w:rFonts w:ascii="Times New Roman" w:hAnsi="Times New Roman" w:cs="Times New Roman"/>
          <w:color w:val="auto"/>
          <w:sz w:val="26"/>
          <w:szCs w:val="26"/>
        </w:rPr>
        <w:fldChar w:fldCharType="end"/>
      </w:r>
      <w:bookmarkEnd w:id="4"/>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Kiến trúc thượng tầng là toàn bộ những quan điểm: chính trị, pháp quyền, đạo đức, triết học, tôn giáo, nghệ thuật... với những thể chế tương ứng: nhà nước, đảng phái, giáo hội, các đoàn thể... được hình thành trên một cơ sở hạ tầng nhất định.</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Bởi vậy, kiến trúc thượng tầng là những hiện tượng xã hội, biểu hiện tập trung đời sống tinh thần của xã hội, là bộ mặt tinh thần tư tưởng của hình thái kinh tế -xã hội. Nó đóng vai trò quan trọng cùng các bộ phận khác trong xã hội hợp thành cơ cấu hoàn chỉnh của hình thái kinh tế-xã hội.</w:t>
      </w:r>
    </w:p>
    <w:bookmarkStart w:id="5" w:name="_Toc533583633"/>
    <w:p w:rsidR="00B5396D" w:rsidRPr="00D259E8" w:rsidRDefault="00B5396D" w:rsidP="000B788D">
      <w:pPr>
        <w:pStyle w:val="Heading4"/>
        <w:shd w:val="clear" w:color="auto" w:fill="FFFFFF"/>
        <w:spacing w:before="0" w:line="360" w:lineRule="auto"/>
        <w:jc w:val="both"/>
        <w:textAlignment w:val="baseline"/>
        <w:rPr>
          <w:rFonts w:ascii="Times New Roman" w:hAnsi="Times New Roman" w:cs="Times New Roman"/>
          <w:color w:val="auto"/>
          <w:sz w:val="26"/>
          <w:szCs w:val="26"/>
        </w:rPr>
      </w:pPr>
      <w:r w:rsidRPr="00D259E8">
        <w:rPr>
          <w:rFonts w:ascii="Times New Roman" w:hAnsi="Times New Roman" w:cs="Times New Roman"/>
          <w:color w:val="auto"/>
          <w:sz w:val="26"/>
          <w:szCs w:val="26"/>
        </w:rPr>
        <w:fldChar w:fldCharType="begin"/>
      </w:r>
      <w:r w:rsidRPr="00D259E8">
        <w:rPr>
          <w:rFonts w:ascii="Times New Roman" w:hAnsi="Times New Roman" w:cs="Times New Roman"/>
          <w:color w:val="auto"/>
          <w:sz w:val="26"/>
          <w:szCs w:val="26"/>
        </w:rPr>
        <w:instrText xml:space="preserve"> HYPERLINK "http://www.blogger.com/blogger.g?blogID=4319885868538609674" </w:instrText>
      </w:r>
      <w:r w:rsidRPr="00D259E8">
        <w:rPr>
          <w:rFonts w:ascii="Times New Roman" w:hAnsi="Times New Roman" w:cs="Times New Roman"/>
          <w:color w:val="auto"/>
          <w:sz w:val="26"/>
          <w:szCs w:val="26"/>
        </w:rPr>
        <w:fldChar w:fldCharType="separate"/>
      </w:r>
      <w:r w:rsidRPr="00D259E8">
        <w:rPr>
          <w:rStyle w:val="Hyperlink"/>
          <w:rFonts w:ascii="Times New Roman" w:hAnsi="Times New Roman" w:cs="Times New Roman"/>
          <w:color w:val="auto"/>
          <w:sz w:val="26"/>
          <w:szCs w:val="26"/>
          <w:bdr w:val="none" w:sz="0" w:space="0" w:color="auto" w:frame="1"/>
          <w:lang w:val="nl-NL"/>
        </w:rPr>
        <w:t>2. Đặc điểm, tính chất:</w:t>
      </w:r>
      <w:r w:rsidRPr="00D259E8">
        <w:rPr>
          <w:rFonts w:ascii="Times New Roman" w:hAnsi="Times New Roman" w:cs="Times New Roman"/>
          <w:color w:val="auto"/>
          <w:sz w:val="26"/>
          <w:szCs w:val="26"/>
        </w:rPr>
        <w:fldChar w:fldCharType="end"/>
      </w:r>
      <w:bookmarkEnd w:id="5"/>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Như vậy, các bộ phận khác nhau của kiến truc thượng tầng đều ra đời và có vai trò nhất định trong việc tạo nên bộ mặt tinh thần, tư tưởng của xã phát triển trên một cơ sở hạ tầng nhất định, là phản ánh cơ sở hạ tầng. Song không phải tất cả các yếu tố của kiến trúc thượng tầng đều liên quan như nhau với cơ sở hạ tầng của nó. Mà trong xã hội có giai cấp, tư tưởng chính trị, tư tưởng pháp quyền cùng những tổ chức tương ứng như chính đảng, nhà nước là những bộ phận quan trọng nhất, mạnh mẽ nhất và là thành phần chính của kiến trúc thượng tầng, tiêu biểu cho chế độ chính trị, xã hội ấy. Ngoài ra còn có các yếu tố khác đối lập với những tư tưởng quan điểm, tổ chức chính trị của các giai cáp bị trị.</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Kiến trúc thượng tầng của xã hội có đối kháng giai cấp mang tính giai cấp sâu sắc. Tính giai cấp của kiến trúc thượng tầng biểu hiện ở sự đối địch về quan điểm, tư tưởng và các cuộc đấu tranh về tư tưởng của các giai cấp đối kháng.</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Bộ phận có quyền lực mạnh nhất của kiến trúc thượng tầng của xã hội có tính chất đối kháng giai cáap là nhà nước-Đây là công cụ của giai cấp thống trị tiêu biểu cho xã hội về mặt pháp lý- chính trị.</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Thời kỳ quá độ từ CNTB lên CNCS, những tàn dư tư tưởng của các giai cấp thống trị bóc lột vẫn còn tồn tại trong kiến trúc thượng tầng. Vì vậy, trong kiến trúc thượng tầng của các nước xã hội chủ nghĩa ở thời kỳ này vẫn còn sự đấu tranh giữa tư tưởng xã hội chủ nghĩa với những tàn dư tư tưởng khác. Chỉ đến chủ nghĩa cộng sản, tính giai cấp của giai cấp của giai cấp thượng tầng mới bị xoá bỏ.</w:t>
      </w:r>
    </w:p>
    <w:bookmarkStart w:id="6" w:name="_Toc533583634"/>
    <w:p w:rsidR="00B5396D" w:rsidRPr="00D259E8" w:rsidRDefault="00B5396D" w:rsidP="000B788D">
      <w:pPr>
        <w:pStyle w:val="Heading3"/>
        <w:shd w:val="clear" w:color="auto" w:fill="FFFFFF"/>
        <w:spacing w:before="0" w:beforeAutospacing="0" w:after="0" w:afterAutospacing="0" w:line="360" w:lineRule="auto"/>
        <w:jc w:val="both"/>
        <w:textAlignment w:val="baseline"/>
        <w:rPr>
          <w:sz w:val="26"/>
          <w:szCs w:val="26"/>
        </w:rPr>
      </w:pPr>
      <w:r w:rsidRPr="00D259E8">
        <w:rPr>
          <w:sz w:val="26"/>
          <w:szCs w:val="26"/>
        </w:rPr>
        <w:fldChar w:fldCharType="begin"/>
      </w:r>
      <w:r w:rsidRPr="00D259E8">
        <w:rPr>
          <w:sz w:val="26"/>
          <w:szCs w:val="26"/>
        </w:rPr>
        <w:instrText xml:space="preserve"> HYPERLINK "http://www.blogger.com/blogger.g?blogID=4319885868538609674" </w:instrText>
      </w:r>
      <w:r w:rsidRPr="00D259E8">
        <w:rPr>
          <w:sz w:val="26"/>
          <w:szCs w:val="26"/>
        </w:rPr>
        <w:fldChar w:fldCharType="separate"/>
      </w:r>
      <w:r w:rsidRPr="00D259E8">
        <w:rPr>
          <w:rStyle w:val="Hyperlink"/>
          <w:color w:val="auto"/>
          <w:sz w:val="26"/>
          <w:szCs w:val="26"/>
          <w:bdr w:val="none" w:sz="0" w:space="0" w:color="auto" w:frame="1"/>
          <w:lang w:val="nl-NL"/>
        </w:rPr>
        <w:t>III.</w:t>
      </w:r>
      <w:r w:rsidRPr="00D259E8">
        <w:rPr>
          <w:rStyle w:val="Hyperlink"/>
          <w:color w:val="auto"/>
          <w:sz w:val="26"/>
          <w:szCs w:val="26"/>
          <w:u w:val="none"/>
          <w:bdr w:val="none" w:sz="0" w:space="0" w:color="auto" w:frame="1"/>
          <w:lang w:val="nl-NL"/>
        </w:rPr>
        <w:t xml:space="preserve">    </w:t>
      </w:r>
      <w:r w:rsidRPr="00D259E8">
        <w:rPr>
          <w:rStyle w:val="Hyperlink"/>
          <w:color w:val="auto"/>
          <w:sz w:val="26"/>
          <w:szCs w:val="26"/>
          <w:bdr w:val="none" w:sz="0" w:space="0" w:color="auto" w:frame="1"/>
          <w:lang w:val="nl-NL"/>
        </w:rPr>
        <w:t>MỐI QUAN HỆ BIỆN CHỨNG GIỮA CƠ SỞ HẠ TẦNG VÀ KIẾN TRÚC THƯỢNG TẦNG XÃ HỘI.</w:t>
      </w:r>
      <w:r w:rsidRPr="00D259E8">
        <w:rPr>
          <w:sz w:val="26"/>
          <w:szCs w:val="26"/>
        </w:rPr>
        <w:fldChar w:fldCharType="end"/>
      </w:r>
      <w:bookmarkEnd w:id="6"/>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 xml:space="preserve">Theo như quan điểm của chủ nghĩa duy tâm thì nhà nước và pháp luật quyết định quan hệ kinh tế, ý thức tư tưởng quyết định tiến trình phát triển của xã hội. Theo chủ nghĩa duy </w:t>
      </w:r>
      <w:r w:rsidRPr="00D259E8">
        <w:rPr>
          <w:rFonts w:ascii="Times New Roman" w:hAnsi="Times New Roman" w:cs="Times New Roman"/>
          <w:sz w:val="26"/>
          <w:szCs w:val="26"/>
          <w:bdr w:val="none" w:sz="0" w:space="0" w:color="auto" w:frame="1"/>
          <w:lang w:val="nl-NL"/>
        </w:rPr>
        <w:lastRenderedPageBreak/>
        <w:t>vật, kinh tế là yếu tố duy nhất quyết định còn ý thức tư tưởng, chính trị không có vai trò gì đối với tiến bộ xã hội.</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Nhưng theo chủ nghĩa Mác- Lê nin, đã khẳng định: Cơ sở hạ tầng và kiến trúc thượng tầng có quan hệ biện chứng không tách rời nhau, trong đó có cơ sở hạ tầng giữ vai trò quyết định kiến trúc thượng tầng. Còn kiến trúc thượng tầng là phản ánh cơ sở hạ tầng, nhưng nó có vai trò tác động trở lại to lớn đối với cơ sở hạ tầng đã sinh ra nó.</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Trong sự thống nhất biện chứng này, sự phát triển của cơ sở hạ tầng đóng vai trò với kiến trúc thượng tầng. Kiến trúc thượng tầng phải phù hợp với tính chất trình độ phát triển của cơ sở hạ tầng hay cơ sở hạ tầng nào thì kiến trúc thượng tầng ấy.</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Sự biến đổi giữa hai yếu tố này cũng tuân theo mối quan hệ biện chứng giữa chất và lượng diễn ra theo hai hướng :</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i/>
          <w:iCs/>
          <w:sz w:val="26"/>
          <w:szCs w:val="26"/>
          <w:u w:val="single"/>
          <w:bdr w:val="none" w:sz="0" w:space="0" w:color="auto" w:frame="1"/>
          <w:lang w:val="nl-NL"/>
        </w:rPr>
        <w:t>Một là:</w:t>
      </w:r>
      <w:r w:rsidRPr="00D259E8">
        <w:rPr>
          <w:rStyle w:val="apple-converted-space"/>
          <w:rFonts w:ascii="Times New Roman" w:hAnsi="Times New Roman" w:cs="Times New Roman"/>
          <w:sz w:val="26"/>
          <w:szCs w:val="26"/>
          <w:bdr w:val="none" w:sz="0" w:space="0" w:color="auto" w:frame="1"/>
          <w:lang w:val="nl-NL"/>
        </w:rPr>
        <w:t> </w:t>
      </w:r>
      <w:r w:rsidRPr="00D259E8">
        <w:rPr>
          <w:rFonts w:ascii="Times New Roman" w:hAnsi="Times New Roman" w:cs="Times New Roman"/>
          <w:sz w:val="26"/>
          <w:szCs w:val="26"/>
          <w:bdr w:val="none" w:sz="0" w:space="0" w:color="auto" w:frame="1"/>
          <w:lang w:val="nl-NL"/>
        </w:rPr>
        <w:t>sự phát triển hoạc giảm đi về lượng dẫn đến sự biến đổi ngay về chất.</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i/>
          <w:iCs/>
          <w:sz w:val="26"/>
          <w:szCs w:val="26"/>
          <w:u w:val="single"/>
          <w:bdr w:val="none" w:sz="0" w:space="0" w:color="auto" w:frame="1"/>
          <w:lang w:val="nl-NL"/>
        </w:rPr>
        <w:t>Hai là</w:t>
      </w:r>
      <w:r w:rsidRPr="00D259E8">
        <w:rPr>
          <w:rFonts w:ascii="Times New Roman" w:hAnsi="Times New Roman" w:cs="Times New Roman"/>
          <w:sz w:val="26"/>
          <w:szCs w:val="26"/>
          <w:bdr w:val="none" w:sz="0" w:space="0" w:color="auto" w:frame="1"/>
          <w:lang w:val="nl-NL"/>
        </w:rPr>
        <w:t>: sự tăng hay giảm về lượng không làm cho chất thay đổi ngay mà thay đổi dần dần từng phần từng bước .</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Theo quy luật này thì quá trình biến đổi giữa cơ sở hạ tầng và kiến trúc thượng tầng diễn ra như sau:</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Khi cơ sở hạ tầng phát triển đến một mức độ giới hạn nào đó gọi là điểm nút, thì nó đòi hỏi phải kéo theo sự thay đổi về kiến trúc thượng tầng. Quá trình này không chỉ đơn thuần là sự biến một hay nhiều bộ phận mà là sự chuyển đổi cả một hình thái kinh tế chính trị và hình thái kinh tế chính trị ưu thế sẽ chiếm giữ giai đoạn lịch sử này: trong giai đoạn  hình thái kinh tế chính trị đó chiếm giữ thì cơ sở hạ tầng và kiến trúc thượng tầng có sự dung hoà với nhau hay đạt được giới hạn độ.Tại đây, cơ sở hạ tầng và kiến trúc thượng tầng tác động biện chứng với nhau theo cách thức bắt đầu sự thay đổi tuần tự về cơ sở hạ tầng (tăng hoặc giảm dần) nhưng tại đây kiến trúc thượng tầng chưa có sự thay đổi.</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Cơ sở hạ tầng ở mỗi giai đoạn lịch sử lại mâu thuẫn phủ định lẫn nhau dẫn đến quá trình đào thải. Mác nói: ”nếu không có phủ định những hình thức tồn tại đã có trước thì không thể có sự phát triển trong bất cứ lĩnh vực nào”. Chính vì cơ sở hạ tầng cũ được thay thế bằng cơ sở hạ tầng mới bao hàm những mặt tích cực tiến bộ của cái cũ đã được cải tạo đi trên những nấc thang mới. Chính vì cơ sở hạ tầng thường xuyên vận động như vậy nên kiến trúc thượng tầng luôn luôn thay đổi nhằm đáp ứng yêu cầu phát triển của cơ sở hạ tầng.</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b/>
          <w:bCs/>
          <w:sz w:val="26"/>
          <w:szCs w:val="26"/>
          <w:bdr w:val="none" w:sz="0" w:space="0" w:color="auto" w:frame="1"/>
          <w:lang w:val="nl-NL"/>
        </w:rPr>
        <w:t>a.Vai trò quết định của cơ sở hạ tầng đối với kiến trúc thượng tầng xã hội:</w:t>
      </w:r>
      <w:r w:rsidRPr="00D259E8">
        <w:rPr>
          <w:rFonts w:ascii="Times New Roman" w:hAnsi="Times New Roman" w:cs="Times New Roman"/>
          <w:sz w:val="26"/>
          <w:szCs w:val="26"/>
          <w:bdr w:val="none" w:sz="0" w:space="0" w:color="auto" w:frame="1"/>
          <w:lang w:val="nl-NL"/>
        </w:rPr>
        <w:t> </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lastRenderedPageBreak/>
        <w:t>Mỗi hình thái kinh tế xã hội có cơ sở hạ tầng, và kiến trúc thượng tầng của nó. Do đó, cơ sở hạ tầng và kiến trúc thượng tầng mang tính lịch sử cụ thể, giữa chúng có mối quan hệ biện chứng với nhau, và cơ sở hạ tầng giữ vai trò quyết định đối với kiến trúc thượng tầng.</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Vai trò quyết định của cơ sở hạ tầng thể hiện trước hết là ở chỗ: Cơ sở hạ tầng là những quan hệ vật chất khách quan quy định mọi quan hệ khác: Về chính trị, tinh thần, tư tưởng của xã hội. Cơ sở hạ tầng nào sinh ra kiến trúc thượng tầng ấy, nói cách khác cơ sở hạ tầng đã sinh ra kiến trúc thượng tầng, và kiến trúc thượng tầng bao giờ cũng phản ánh một cơ sở hạ tầng nhất định, khônh có kiến trúc thượng tầng chung cho mọi xã hội.</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Cơ sở hạ tầng quyết định kiến trúc thượng tầng về tính chất, nội dung và kết cấu: Tính chất của kiến trúc thượng tầng đối kháng hay không đối kháng, nội dung của kiến trúc thượng tầng nghèo nàn hay đa dạng, phong phú và hình thức của kiến trúc thượng tầng gọn nhẹ hay phức tạp do cơ sở hạ tầng quyết định.</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Vai trò quyết định của cơ sở hạ tầng đối với kiến trúc thượng tầng còn thể hiện ở chỗ những biến đổi căn bản trong cơ sở hạ tầng dẫn đến sự biến đổi căn bản trong kiến trúc thượng tầng. Mác viết: ”Cơ sở kinh tế thay đổi thì tất cả tất cả các kiến trúc thượng tầng đồ sộ cũng bị thay đổi ít nhiều nhanh chóng”.</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Sự biến đổi của kiến trúc thượng tầng diễn ra rõ rệt khi cơ sở hạ tầng này thay thế cơ sở hạ tầng khác. Nghĩa là, khi cách mạng xã hội đưa đến sự thủ tiêu cơ sở hạ tầng cũ bị xoá bỏ và thay thế cơ sở hạ tầng mới thì sự thống trị cũ bị xoá bỏ và thay thế bằng sự thống trị của giai cấp mới. Qua đó mà chính trị của giai cấp thay đổi, bộ máy nhà nước mới thành lập thay thế nhà nước cũ, ý thức xã hội cũng biến đổi.</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Trong xã hội có đối kháng giai cấp, sự biến đổi của cơ sở hạ tầng và kiến trúc thượng tầng diễn ra do kết quả của cuộc đấu tranh gay go phức tạp giữa các giai cấp thống trị và giai cấp bị trị,  mà đỉnh cao là cách mạng xã hội. Những biến đổi của cơ sở hạ tầng và kiến trúc thượng tầng xét cho cùng là do sự phát triển của lực lượng sản xuất. Nhưng lực lực lượng sản xuất trực tiếp gây ra sự biến đổi của cơ sở hạ tầng và sự biến đổi của cơ sở hạ tầng đến lượt nó lại làm cho kiến trúc thượng tầng biến đổi.</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Trong sự biến đổi của cơ sở hạ tầng và kiến trúc thượng tầng, không phải cứ cơ sở hạ tầng mới xuất hiện thì kiến trúc thượng tầng mới mất đi ngay mà có bộ phận thay đổi dần dần chậm chạp. Vì trong cuộc đấu tranh giữa cái cũ và cái mới, những tàn dư của cái cũ còn tồn tại rất lâu. Mặt khác cũng có những yếu tố, những hình thức không cơ bản nào đó của cơ sở hạ tầng và kiến trúc thượng tầng cũ được giai cấp mới giữ lại, cải tạo để phục vụ cho yêu cầu phát triển của cơ sở hạ tầng và  kiến trúc thượng tầng mới.</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lastRenderedPageBreak/>
        <w:t>Như vậy, chúng ta có thể thấy cơ sở hạ tầng có quyết định to lớn đối với kiến trúc thượng tầng, do đó trong cách mạng xã hội chủ nghĩa việc xây dựng cơ sở chủ nghĩa có tác dụng vô cùng to lớn đối với cuộc sống của xã hội. Chính vì tầm quan trọng của nó mà khi xem xét, cải tạo một bộ phận nào đó của kiến trúc thượng tầng phải xem xét cải tạo từ cơ sở hạ tầng xã hội. và tính quyết định của cơ sở hạ tầng đối với với kiến trúc thượng tầng diễn ra rất phức tạp trong quá trình chuyển từ một hình thái  kinh tế- xã hội khác.</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Tuy vậy, những quan hệ tinh thần, tư tưởng của xã hội đó là kiến trúc thượng tầng, cũng không hoàn toàn thụ động, nó có vai trò tác động trở lại to lớn đối với cơ sở hạ tầng sinh ra nó.</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b/>
          <w:bCs/>
          <w:sz w:val="26"/>
          <w:szCs w:val="26"/>
          <w:bdr w:val="none" w:sz="0" w:space="0" w:color="auto" w:frame="1"/>
          <w:lang w:val="nl-NL"/>
        </w:rPr>
        <w:t>b. Sự tác động trở lại của kiến trúc thượng tầng đối với cơ sở hạ tầng .</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Trong mối quan hệ với cơ sở hạ tầng, kiến trúc thượng tầng phản ánh cơ sở hạ tầng biểu hiện tập trung đời sống tinh thần xã hội, do đó có vai trò tác động to lớn trở lại với cơ sở hạ tầng.</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Là một bộ phận cấu thành hình thành kinh tế xã hội, được sinh ra và phát triển trên một cơ sở hạ tầng nhất định, cho nên sự tác động tích cực của kiến trúc thượng tầng đối với cơ sở hạ tầng được thể hiện ở chức năng xã hội của kiến trúc thượng tầng là luôn luôn bảo vệ duy trì, củng cố và hoàn thiện cơ sở hạ tầng sinh ra nó, đấu tranh xoá bỏ cơ sở hạ tầng và kiến trúc thượng tầng đã lỗi thời lạc hậu.</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Kiến trúc thượng tầng tìm mọi biện pháp để xoá bỏ những tàn dư của cơ sở hạ tầng và kiến trúc thượng tầng cũ, ngăn chặn những mầm mống tự phát của cơ sở hạ tầng và kiến trúc thượng tầng mới nảy sinh trong xã hội ấy. Thực chất trong xã hội có giai cấp đối kháng, kiến trúc thượng tầng bảo đảm sự thống trị  chính trị và tư tưởng của giai cấp giữ địa vị thống trị trong kinh tế. Nếu giai cấp thống trị không xác lập được sự thống trị về chính trị và tưởng, cơ sở kinh tế của nó không thể đứng vững được. Vì vậy, kiến trúc thượng tầng thực sự trở thành công cụ, phương tiện để duy trì, bảo vệ địa vị thống trị về kinh tế của giai  cấp thống trị của xã hội.</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Trong các yếu tố cấu thành nên kiến trúc thượng tầng, nhà nước giữ vai trò đặc biệt quan trọng và có tác dụng to lớn đối với cơ sở hạ tầng vì, nó là một lượng vật chất tập trung sức mạnh kinh tế và chính trị của giai cấp thống trị . Nhà nước không chỉ dựa trên hệ tưởng, mà còn dựa  trên những hình thức nhất định của việc kiểm soát xã hội, sử dụng bạo lực, bao gồm các yếu tố vật chất: quân đội, cảnh sát, toà án, nhà tù... để tăng cường sức mạnh kinh tế của giai cấp thống trị, củng cố địa vị của quan hệ sản xuất thống trị.</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 xml:space="preserve">Trong xã hội có giai cấp, các giai cấp đối kháng đấu tranh với nhau giành chính quyền về tay mình, cũng chính là tạo cho mình sức mạnh kinh tế. Sử dụng quyền lực nhà nước, </w:t>
      </w:r>
      <w:r w:rsidRPr="00D259E8">
        <w:rPr>
          <w:rFonts w:ascii="Times New Roman" w:hAnsi="Times New Roman" w:cs="Times New Roman"/>
          <w:sz w:val="26"/>
          <w:szCs w:val="26"/>
          <w:bdr w:val="none" w:sz="0" w:space="0" w:color="auto" w:frame="1"/>
          <w:lang w:val="nl-NL"/>
        </w:rPr>
        <w:lastRenderedPageBreak/>
        <w:t>giai cấp thống trị sẽ không ngừng mở rộng ảnh hưởng kinh tế trên toàn xã hội. Kinh tế vững mạnh làm cho nhà nước được tăng cường. Nhà nước được tăng cường lại tạo thêm phương tiện vật chất để củng cố vững chắc hơn địa vị kinh tế và xã hội của giai cấp thống trị. cứ như thế, sự tác động qua lại biện chứng giữa kiến trúc thượng tầng và cơ sở hạ tầng đưa lại sự phát triển hợp quy luật của kinh tế và chính trị. Ở đây, nhà nước là phương tiện vật chất, có sức mạnh kinh tế, còn kinh tế là mục đích của chính trị, điều này được chứng minh qua sự ra đời và sự tồn tại của nhà nước khác nhau .</w:t>
      </w:r>
      <w:r w:rsidR="000B788D" w:rsidRPr="00D259E8">
        <w:rPr>
          <w:rFonts w:ascii="Times New Roman" w:hAnsi="Times New Roman" w:cs="Times New Roman"/>
          <w:sz w:val="26"/>
          <w:szCs w:val="26"/>
          <w:bdr w:val="none" w:sz="0" w:space="0" w:color="auto" w:frame="1"/>
          <w:lang w:val="nl-NL"/>
        </w:rPr>
        <w:t xml:space="preserve"> </w:t>
      </w:r>
      <w:r w:rsidRPr="00D259E8">
        <w:rPr>
          <w:rFonts w:ascii="Times New Roman" w:hAnsi="Times New Roman" w:cs="Times New Roman"/>
          <w:sz w:val="26"/>
          <w:szCs w:val="26"/>
          <w:bdr w:val="none" w:sz="0" w:space="0" w:color="auto" w:frame="1"/>
          <w:lang w:val="nl-NL"/>
        </w:rPr>
        <w:t>Cùng với nhà nước, các yếu tố khác của kiến trúc thượng tầng cũng đã tác động đến cơ sở hạ tầng bằng nhiều hình thức khác nhau. Các yếu tố của kiến trúc thượng tầng không những chỉ có tác động lẫn nhau. Song thường thường những sự tác động đó phải thông qua nhà nước, pháp luật và thể chế tương ứng, chỉ qua đó chúng mới phát huy được hết hiệu lực đối với cơ sở hạ tầng, và đối với toàn xã hội.</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Sự tác động của kiến trúc thượng tầng đối với cơ sở hạ tầng nó tác động cùng chiều với quy luật vận động của cơ sở hạ tầng. Trái lại, khi nó tác động ngược chiều vớ qui luật kinh tế khách quan nó sẽ cản trở sự phát triển của cơ sở hạ tầng.</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Hiệu quả tác động của kiến trúc thượng tầng đối với cơ sở hạ tầng, phụ thuộc vào năng động chủ quan trong nhận thức và vận dụng quy luật kinh tế- xã hội, vào hoạt động thực tiễn của con người. Kiến trúc thượng tầng có vai trò to lớn, định hướng những hoạt động thực tiễn đưa lại phương án phát triển tối ưu cho kinh tế - xã hội. Tuy nhiên, nếu nhấn mạnh, tuyệt đối hoá, phủ nhận tính tất yếu kinh tế của xã hội, sẽ phạm sai lầm của chủ nghĩa duy tâm chủ quan dưới những hình thức khác nhau.</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Nói tóm lại, cơ sở hạ tầng và kiến trúc thượng tầng có quan hệ biện chứng với nhau. Do đó, khi xem xét và cải tạo xã hội phải thấy rõ vai trò quyết định của cơ sở hạ tầng và tác động trở lại của kiến trúc thượng tầng, không được tuyệt đối hoá hoặc hạ thấp yếu tố nào.</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Trung thành với lý luận Mác - Lênin và vận dụng sáng tạo vào tình hình thực tiễn ở Việt Nam, Đảng chủ trương tập chung đổi mới kinh tế, đáp ứng nhữnh đòi hỏi cấp bách của nhân dân về đời sống, việc làm và các nhu cầu xã hội khác coi đó là nhiệm vụ quan trọng để tiến hành thuận lợi đổi mới trên lĩnh vực chính trị: ”Nhà nước phải thực hiện tốt vai trò quản lý về kinh tế - xã hội bằng pháp luật, kế hoạch, chính trị, thông tin, tuyên truyền giáo dục và công cụ khác” ( Báo cáo chính trị tại Đại hội đại biểu toàn quốc Đảng cộng sản Việt Nam lần thứ 7).</w:t>
      </w:r>
    </w:p>
    <w:bookmarkStart w:id="7" w:name="_Toc533583635"/>
    <w:p w:rsidR="00B5396D" w:rsidRPr="00D259E8" w:rsidRDefault="00B5396D" w:rsidP="000B788D">
      <w:pPr>
        <w:pStyle w:val="Heading3"/>
        <w:shd w:val="clear" w:color="auto" w:fill="FFFFFF"/>
        <w:spacing w:before="0" w:beforeAutospacing="0" w:after="0" w:afterAutospacing="0" w:line="360" w:lineRule="auto"/>
        <w:jc w:val="both"/>
        <w:textAlignment w:val="baseline"/>
        <w:rPr>
          <w:sz w:val="26"/>
          <w:szCs w:val="26"/>
        </w:rPr>
      </w:pPr>
      <w:r w:rsidRPr="00D259E8">
        <w:rPr>
          <w:sz w:val="26"/>
          <w:szCs w:val="26"/>
        </w:rPr>
        <w:fldChar w:fldCharType="begin"/>
      </w:r>
      <w:r w:rsidRPr="00D259E8">
        <w:rPr>
          <w:sz w:val="26"/>
          <w:szCs w:val="26"/>
        </w:rPr>
        <w:instrText xml:space="preserve"> HYPERLINK "http://www.blogger.com/blogger.g?blogID=4319885868538609674" </w:instrText>
      </w:r>
      <w:r w:rsidRPr="00D259E8">
        <w:rPr>
          <w:sz w:val="26"/>
          <w:szCs w:val="26"/>
        </w:rPr>
        <w:fldChar w:fldCharType="separate"/>
      </w:r>
      <w:r w:rsidRPr="00D259E8">
        <w:rPr>
          <w:rStyle w:val="Hyperlink"/>
          <w:color w:val="auto"/>
          <w:sz w:val="26"/>
          <w:szCs w:val="26"/>
          <w:bdr w:val="none" w:sz="0" w:space="0" w:color="auto" w:frame="1"/>
          <w:lang w:val="nl-NL"/>
        </w:rPr>
        <w:t>IV.</w:t>
      </w:r>
      <w:r w:rsidRPr="00D259E8">
        <w:rPr>
          <w:rStyle w:val="Hyperlink"/>
          <w:color w:val="auto"/>
          <w:sz w:val="26"/>
          <w:szCs w:val="26"/>
          <w:u w:val="none"/>
          <w:bdr w:val="none" w:sz="0" w:space="0" w:color="auto" w:frame="1"/>
          <w:lang w:val="nl-NL"/>
        </w:rPr>
        <w:t xml:space="preserve">    </w:t>
      </w:r>
      <w:r w:rsidRPr="00D259E8">
        <w:rPr>
          <w:rStyle w:val="Hyperlink"/>
          <w:color w:val="auto"/>
          <w:sz w:val="26"/>
          <w:szCs w:val="26"/>
          <w:bdr w:val="none" w:sz="0" w:space="0" w:color="auto" w:frame="1"/>
          <w:lang w:val="nl-NL"/>
        </w:rPr>
        <w:t>MỐI QUAN HỆ BIỆN CHỨNG GIỮA CƠ SỞ HẠ TẦNG VÀ KIẾN TRÚC THƯỢNG TẦNG TRONG THỜI KỲ QUÁ ĐỘ LÊN CHỦ NGHĨA XÃ HỘI Ở NƯỚC TA.</w:t>
      </w:r>
      <w:r w:rsidRPr="00D259E8">
        <w:rPr>
          <w:sz w:val="26"/>
          <w:szCs w:val="26"/>
        </w:rPr>
        <w:fldChar w:fldCharType="end"/>
      </w:r>
      <w:bookmarkEnd w:id="7"/>
    </w:p>
    <w:bookmarkStart w:id="8" w:name="_Toc533583636"/>
    <w:p w:rsidR="00B5396D" w:rsidRPr="00D259E8" w:rsidRDefault="00B5396D" w:rsidP="000B788D">
      <w:pPr>
        <w:pStyle w:val="Heading4"/>
        <w:shd w:val="clear" w:color="auto" w:fill="FFFFFF"/>
        <w:spacing w:before="0" w:line="360" w:lineRule="auto"/>
        <w:jc w:val="both"/>
        <w:textAlignment w:val="baseline"/>
        <w:rPr>
          <w:rFonts w:ascii="Times New Roman" w:hAnsi="Times New Roman" w:cs="Times New Roman"/>
          <w:color w:val="auto"/>
          <w:sz w:val="26"/>
          <w:szCs w:val="26"/>
        </w:rPr>
      </w:pPr>
      <w:r w:rsidRPr="00D259E8">
        <w:rPr>
          <w:rFonts w:ascii="Times New Roman" w:hAnsi="Times New Roman" w:cs="Times New Roman"/>
          <w:color w:val="auto"/>
          <w:sz w:val="26"/>
          <w:szCs w:val="26"/>
        </w:rPr>
        <w:lastRenderedPageBreak/>
        <w:fldChar w:fldCharType="begin"/>
      </w:r>
      <w:r w:rsidRPr="00D259E8">
        <w:rPr>
          <w:rFonts w:ascii="Times New Roman" w:hAnsi="Times New Roman" w:cs="Times New Roman"/>
          <w:color w:val="auto"/>
          <w:sz w:val="26"/>
          <w:szCs w:val="26"/>
        </w:rPr>
        <w:instrText xml:space="preserve"> HYPERLINK "http://www.blogger.com/blogger.g?blogID=4319885868538609674" </w:instrText>
      </w:r>
      <w:r w:rsidRPr="00D259E8">
        <w:rPr>
          <w:rFonts w:ascii="Times New Roman" w:hAnsi="Times New Roman" w:cs="Times New Roman"/>
          <w:color w:val="auto"/>
          <w:sz w:val="26"/>
          <w:szCs w:val="26"/>
        </w:rPr>
        <w:fldChar w:fldCharType="separate"/>
      </w:r>
      <w:r w:rsidRPr="00D259E8">
        <w:rPr>
          <w:rStyle w:val="Hyperlink"/>
          <w:rFonts w:ascii="Times New Roman" w:hAnsi="Times New Roman" w:cs="Times New Roman"/>
          <w:color w:val="auto"/>
          <w:sz w:val="26"/>
          <w:szCs w:val="26"/>
          <w:bdr w:val="none" w:sz="0" w:space="0" w:color="auto" w:frame="1"/>
          <w:lang w:val="nl-NL"/>
        </w:rPr>
        <w:t>1. Đặc điểm hình thành cơ sở hạ tầng và kiến trúc thượng tầng cộng sản chủ nghĩa.</w:t>
      </w:r>
      <w:r w:rsidRPr="00D259E8">
        <w:rPr>
          <w:rFonts w:ascii="Times New Roman" w:hAnsi="Times New Roman" w:cs="Times New Roman"/>
          <w:color w:val="auto"/>
          <w:sz w:val="26"/>
          <w:szCs w:val="26"/>
        </w:rPr>
        <w:fldChar w:fldCharType="end"/>
      </w:r>
      <w:bookmarkEnd w:id="8"/>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Cơ sở hạ tầng và kiến trúc thượng tầng cộng sản chủ nghĩa không hình thành tự phát trong xã hội cũ, mà hình thành tự giác sau khi giai cấp vô sản giành chính quyền và phát triển hoàn thiện “Suốt thời kỳ quá độ từ chủ nghĩa tư bản lên chủ nghĩa cộng sản ”.</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Muốn có cơ sở hạ tầng và kiến trúc thượng tầng cộng sản chủ nghĩa. Trước hết giai cấp vô sản phải dùng bạo lực cách mạng đập tan nhà nước cũ, lập nên nhà nước vô sản. Sau khi giành được chính quyền, giai cấp vô sản tiến hành quốc hữu hoá, tịch thu, trưng thu nhà máy, xí nghiệp của giai cấp tư sản nhằm tạo ra cơ sở kinh tế ban đầu của chủ nghĩa xã  hội.</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Việc nhà nước chuyên chính vô sản phải ra đời trước để tạo điều kiện và làm công cụ, phương tiện cho quần chúng nhân dân, tiến hành triệt để quá trình ấy hoàn toàn phù hợp với qui luật khách quan của xã hội. Đó là sự phát triển khách quan trong quá trính sản xuất vật chất của xã hội, đòi hỏi phải có một cơ sở hạ tầng và kiến trúc thượng tầng tiến bộ hơn thay thế cơ sở hạ tầng và kiến trúc thượng tầng tư bản chủ nghĩa lỗi thời phản động. Tuynhiên, nhà nước chuyên chính vô sản có thật sự vững mạnh hay không lại hoàn toàn phụ thuộc vào sự phát triển của sự phát triển của cơ sở hạ tầng cộng sản chủ nghĩa.</w:t>
      </w:r>
    </w:p>
    <w:bookmarkStart w:id="9" w:name="_Toc533583637"/>
    <w:p w:rsidR="00B5396D" w:rsidRPr="00D259E8" w:rsidRDefault="00B5396D" w:rsidP="000B788D">
      <w:pPr>
        <w:pStyle w:val="Heading4"/>
        <w:shd w:val="clear" w:color="auto" w:fill="FFFFFF"/>
        <w:spacing w:before="0" w:line="360" w:lineRule="auto"/>
        <w:jc w:val="both"/>
        <w:textAlignment w:val="baseline"/>
        <w:rPr>
          <w:rFonts w:ascii="Times New Roman" w:hAnsi="Times New Roman" w:cs="Times New Roman"/>
          <w:color w:val="auto"/>
          <w:sz w:val="26"/>
          <w:szCs w:val="26"/>
        </w:rPr>
      </w:pPr>
      <w:r w:rsidRPr="00D259E8">
        <w:rPr>
          <w:rFonts w:ascii="Times New Roman" w:hAnsi="Times New Roman" w:cs="Times New Roman"/>
          <w:color w:val="auto"/>
          <w:sz w:val="26"/>
          <w:szCs w:val="26"/>
        </w:rPr>
        <w:fldChar w:fldCharType="begin"/>
      </w:r>
      <w:r w:rsidRPr="00D259E8">
        <w:rPr>
          <w:rFonts w:ascii="Times New Roman" w:hAnsi="Times New Roman" w:cs="Times New Roman"/>
          <w:color w:val="auto"/>
          <w:sz w:val="26"/>
          <w:szCs w:val="26"/>
        </w:rPr>
        <w:instrText xml:space="preserve"> HYPERLINK "http://www.blogger.com/blogger.g?blogID=4319885868538609674" </w:instrText>
      </w:r>
      <w:r w:rsidRPr="00D259E8">
        <w:rPr>
          <w:rFonts w:ascii="Times New Roman" w:hAnsi="Times New Roman" w:cs="Times New Roman"/>
          <w:color w:val="auto"/>
          <w:sz w:val="26"/>
          <w:szCs w:val="26"/>
        </w:rPr>
        <w:fldChar w:fldCharType="separate"/>
      </w:r>
      <w:r w:rsidRPr="00D259E8">
        <w:rPr>
          <w:rStyle w:val="Hyperlink"/>
          <w:rFonts w:ascii="Times New Roman" w:hAnsi="Times New Roman" w:cs="Times New Roman"/>
          <w:color w:val="auto"/>
          <w:sz w:val="26"/>
          <w:szCs w:val="26"/>
          <w:bdr w:val="none" w:sz="0" w:space="0" w:color="auto" w:frame="1"/>
          <w:lang w:val="nl-NL"/>
        </w:rPr>
        <w:t>2. Cơ sở hạ tầng và kiến trúc thượng tầng trong thời kỳ quá độ lên chủ nghĩa xã hội ở Việt Nam</w:t>
      </w:r>
      <w:r w:rsidRPr="00D259E8">
        <w:rPr>
          <w:rFonts w:ascii="Times New Roman" w:hAnsi="Times New Roman" w:cs="Times New Roman"/>
          <w:color w:val="auto"/>
          <w:sz w:val="26"/>
          <w:szCs w:val="26"/>
        </w:rPr>
        <w:fldChar w:fldCharType="end"/>
      </w:r>
      <w:bookmarkEnd w:id="9"/>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Dưới chủ nghĩa xã hội hoàn chỉnh, cơ sở hạ tầng và kiến trúc thượng tầng thuần nhất và thống nhất. Vì cơ sở hạ tầng xã hội chủ nghĩa không có tính chất đối kháng, không bao hàm những lợi ích kinh tế đối lập nhau. Hình thức sở hữu bao trùm là sở hữu toàn dân và tập thể, hợp tác tương trợ nhau trong quá trình sản xuất, phân phối sản phẩm theo lao động, không còn chế độ bóc lột .</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Kiến trúc thượng tầng xã hội chủ nghĩa phản ánh cơ sở hạ tầng của xã hội chủ nghĩa, vì vậy mà có sự thống trị về chính trị và tinh thần. Nhà nước xã hội chủ nghĩa là nhà nước kiểu mới: của dân do dân và vì dân. Pháp luật xã hội chủ nghĩa là công cụ để cải tạo xã hội cũ và xây dựng xã hội chủ nghĩa tiến bộ, khoa học trở thành động lực cho sự phát triển xã hội.</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Thời kỳ quá độ từ chủ nghĩa tư bản lên chủ nghĩa xã hội là thời kỳ cải biến cách mạng sâu sắc và triệt để, là một giai đoạn lịch sử chuyền tiếp. Cho nên cơ sở hạ tầng và kiến trúc thượng tầng với đầy đủ những đặc trưng của nó. Bởi vì, cơ sở hạ tầng mang tính chất quá độ với một kết cấu kinh tế nhiều thành phần đan xen của nhiều loại hình kinh tế xã hội khác nhau. Còn kiến trúc thượng tầng có sự đối kháng về tư tưởng và có sự đấu tranh giữa giai cấp vô sản và giai cấp tư sản trên lĩnh vực tư tuởng văn hoá.</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lastRenderedPageBreak/>
        <w:t>Bởi vậy công cuộc cải cách kinh tế và đổi mới thể chế chính trị là một quá trình mang tính cách mạng lâu dài, phức tạp mà thực chất là cuộc đấu tranh gay go, quyết liệt giữa hai con đường tư bản chủ nghĩa và xã hội chủ nghĩa. Chính vì những lý do đó mà nước ta từ một nước thuộc địa nửa phong kiến với nền kinh tế lạc hậu sản xuất nhỏ là chủ yếu, đi lên chủ nghĩa xã hội (bỏ qua chế độ phát triển tư bản chủ nghĩa ) chúng ta đã gặp rất nhiều khó khăn trong quá trình xây dựng chủ nghĩa xã hội. Cơ sở hạ tầng thời kỳ quá độ ở nước ta bao gồm các thành phần kinh tế như: kinh tế nhà nước, kinh tế hợp tác, kinh tế tư bản nhà nước, kinh tế cá thể, kinh tế tư bản tư nhân, cùng các kiểu quan hệ sản xuất gắn liền với hình thức sở hữu khác nhau, thậm chí đối lập nhau cùng tồn tại trong một cơ cấu kinh tế quốc dân thống nhất. Đó là nền kinh tế hàng hoá nhiều thành phần theo định hướng xã hội chủ nghĩa.</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Các thành phần đó vừa khác nhau về vai trò, chức năng, tính chất, lại vừa thống nhất với nhau trong một cơ cấu kinh tế quốc dân thống nhất , chúng vừa cạnh tranh nhau, vừa liên kết với nhau, bổ xung với nhau.</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Để định hướng xã hội chủ nghĩa đối với các thành phần kinh tế này, nhà nước phải sử dụng tổng thể các biện pháp kinh tế hành chính và giáo dục. Trong đó biện pháp kinh tế có vai trò quan trọng nhất nhằm từng bước xã hội hoá nền sản xuất với hình thức và bước đi thích hợp theo hướng: kinh tế quốc doanh được củng cố và phát triển vươn lên giữ vai trò chủ đạo, kinh tế tập thể dưới hình thức thu hút phần lớn những người sản xuất nhỏ trong các ngành nghề, các hình thức xí nghiệp , công ty cổ phần phát triển mạnh, kinh tế tư nhân và gia đình phát huy được mọi tiềm năng  để phát triển lực lượng sản xuất, xây dựng cơ sở kinh tế hợp lý.</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Trong văn kiện Hội nghị đại biểu Đảng giữa nhiệm kỳ khoá VII, Đảng ghi rõ “phải tập chung nguồn vốn đầu tư nhà nước cho việc xây dựng cơ sở hạ tầng kinh tế xã hội và một số công trình công nghiệp then chốt đã được chuẩn bị vốn và công nghệ. Nâng cấp và xây dựng mới hệ thống giao thông, sân bay, bến cảng, thông tin liên lạc, giáo dục và đào tạo, y tế  ”. Đồng thời văn kiện Đảng cũng ghi rõ:”Tư nay tới cuối thập kỷ, phải quan tâm tới công nghiệp hoá, hiện đại hoá nông nghiệp và kinh tế nông thôn, phát triển toàn diện nông, lâm, ngư nghiệp gắn với công nghiệp chế biến nông lâm thuỷ sản, công nghiệp sản xuất hàng tiêu dùng và hàng xuất khẩu”.</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 xml:space="preserve">Về kiến trúc thượng tầng, Đảng ta khẳng định: Lấy chủ nghĩa Mác-Lê nin và tư tưởng Hồ Chí Minh làm kim chỉ nam cho mọi hành động của toàn Đảng, toàn dân ta. Nội dung cốt lõi của chủ nghĩa Mác-Lênin và tư tưởng Hồ Chí Minh là tư tưởng về sự giải phóng con </w:t>
      </w:r>
      <w:r w:rsidRPr="00D259E8">
        <w:rPr>
          <w:rFonts w:ascii="Times New Roman" w:hAnsi="Times New Roman" w:cs="Times New Roman"/>
          <w:sz w:val="26"/>
          <w:szCs w:val="26"/>
          <w:bdr w:val="none" w:sz="0" w:space="0" w:color="auto" w:frame="1"/>
          <w:lang w:val="nl-NL"/>
        </w:rPr>
        <w:lastRenderedPageBreak/>
        <w:t>người khỏi chế độ bóc lột thoát khỏi nỗi nhục của mình là đi làm thuê bị đánh đập, lương ít.</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 Bởi vậy, trong sự nghiệp xây dựng chủ nghĩa xã hội của nhân dân ta, việc giáo dục truyền bá chủ nghĩa Mác-Lênin tư tưởng Hồ Chí Minh trở thành tư tưởnh chủ đạo trong đời sống tinh thần của xã hội là việc làm thường xuyên, liên tục của cuộc cách mạng xã hội chủ nghĩa trên lĩnh vực kiến trúc thượng tầng.</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Xây dựng hệ thống chính trị, xã hội chủ nghĩa mang bản chất giai cấp công nhân, do Đảng cộng sản lãnh đạo đảm bảo cho nhân dân là người chủ thực sự của xã hội. Toàn bộ quyền lực của xã hội thuộc về nhân dân thực hiện dân chủ xã hội chủ nghĩa đảm bảo phát huy mọi khả năng sáng tạo, tích cực chủ động của mọi cá nhân.</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Trong cương lĩnh xây dựng đất nước thời kỳ quá độ lên chủ nghĩa xã hội, Đảng ghi rõ : ”xây dựng nhà nước xã hội chủ nghĩa , nhà nước của dân, do dân và vì dân, liên minh giai cấp công nhân với giai cấp nông dân và tầng lớp trí thức làm nền tảng, do Đảng cộng sản lãnh đạo ”. Như vậy, tất cả các tổ chức, bộ máy tạo thành hệ thống chính trị - xã hội kkhông tồn tại như một mục đích tư nhân mà vì phục vụ con người, thực hiện cho được lợi ích và  quyền lợi thuộc về nhân dân lao động.</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Mỗi bước phát triển của cơ sở hạ tầng và kiến trúc thượng tầng là một bước giải quyết mâu thuẫn giữa chúng. Việc phát triển và củng cố cơ sở hạ tầng điều chỉnh và củng cố các bộ phận của kiến trúc thượng tầng là một quá trình diễn ra trong suốt thời kỳ quá độ.</w:t>
      </w:r>
    </w:p>
    <w:bookmarkStart w:id="10" w:name="_Toc533583638"/>
    <w:p w:rsidR="00B5396D" w:rsidRPr="00D259E8" w:rsidRDefault="00B5396D" w:rsidP="000B788D">
      <w:pPr>
        <w:pStyle w:val="Heading4"/>
        <w:shd w:val="clear" w:color="auto" w:fill="FFFFFF"/>
        <w:spacing w:before="0" w:line="360" w:lineRule="auto"/>
        <w:jc w:val="both"/>
        <w:textAlignment w:val="baseline"/>
        <w:rPr>
          <w:rFonts w:ascii="Times New Roman" w:hAnsi="Times New Roman" w:cs="Times New Roman"/>
          <w:color w:val="auto"/>
          <w:sz w:val="26"/>
          <w:szCs w:val="26"/>
        </w:rPr>
      </w:pPr>
      <w:r w:rsidRPr="00D259E8">
        <w:rPr>
          <w:rFonts w:ascii="Times New Roman" w:hAnsi="Times New Roman" w:cs="Times New Roman"/>
          <w:color w:val="auto"/>
          <w:sz w:val="26"/>
          <w:szCs w:val="26"/>
        </w:rPr>
        <w:fldChar w:fldCharType="begin"/>
      </w:r>
      <w:r w:rsidRPr="00D259E8">
        <w:rPr>
          <w:rFonts w:ascii="Times New Roman" w:hAnsi="Times New Roman" w:cs="Times New Roman"/>
          <w:color w:val="auto"/>
          <w:sz w:val="26"/>
          <w:szCs w:val="26"/>
        </w:rPr>
        <w:instrText xml:space="preserve"> HYPERLINK "http://www.blogger.com/blogger.g?blogID=4319885868538609674" </w:instrText>
      </w:r>
      <w:r w:rsidRPr="00D259E8">
        <w:rPr>
          <w:rFonts w:ascii="Times New Roman" w:hAnsi="Times New Roman" w:cs="Times New Roman"/>
          <w:color w:val="auto"/>
          <w:sz w:val="26"/>
          <w:szCs w:val="26"/>
        </w:rPr>
        <w:fldChar w:fldCharType="separate"/>
      </w:r>
      <w:r w:rsidRPr="00D259E8">
        <w:rPr>
          <w:rStyle w:val="Hyperlink"/>
          <w:rFonts w:ascii="Times New Roman" w:hAnsi="Times New Roman" w:cs="Times New Roman"/>
          <w:color w:val="auto"/>
          <w:sz w:val="26"/>
          <w:szCs w:val="26"/>
          <w:bdr w:val="none" w:sz="0" w:space="0" w:color="auto" w:frame="1"/>
          <w:lang w:val="nl-NL"/>
        </w:rPr>
        <w:t>3. Một số kiến nghị</w:t>
      </w:r>
      <w:r w:rsidRPr="00D259E8">
        <w:rPr>
          <w:rFonts w:ascii="Times New Roman" w:hAnsi="Times New Roman" w:cs="Times New Roman"/>
          <w:color w:val="auto"/>
          <w:sz w:val="26"/>
          <w:szCs w:val="26"/>
        </w:rPr>
        <w:fldChar w:fldCharType="end"/>
      </w:r>
      <w:bookmarkEnd w:id="10"/>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Trong quá trình phát triển nền kinh tế nhiều thành phần theo định hướng xã hội chủ nghĩa ở nước ta, cần vận dụng và quán triệt quan hệ biện chứng giữa cơ sở hạ tầng và kiến trúc thượng tầng. Cơ sở hạ tầng là kết cấu kinh tế đa thành phần trong đó có thành phần kinh tế quốc doanh , tập thể và nhiều thành phần kinh tế quốc doanh, tập thể và nhiều thành phần kinh tế khác nhau. Tính chất đan xen quá độ về kết cấu của cơ sở kinh tế vừa làm cho nền kinh tế sôi động, phong phú, vừa mang tính chất phức tạp trong quá trình thực hiện định hướng xã hội chủ nghĩa. Đây là một kết cấu kinh tế năng động, phong phú, được phản chiếu lên kiến trúc thượng tầng và đặt ra đòi hỏi khách quan là nền kiến trúc thượng tầng và đặt ra đòi hỏi khách quan là nền kiến trúc thượng tầng cũng phải được đổi mới để đáp ứng đòi hỏi của cơ sở kinh tế. Như vậy kiến trúc thượng tầng mới có sức mạnh đáp ứng kịp thời đòi hỏi của cơ sở hạ tầng</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Tuy nhiên, việc đổi mới cơ sở hạ tầng và kiến trúc thượng tầng là việc rất phức tạp. Điều quan trọng trước hết là cần sớm hình thành và thống nhất những quan điểm sử lý thiết yếu.</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i/>
          <w:iCs/>
          <w:sz w:val="26"/>
          <w:szCs w:val="26"/>
          <w:u w:val="single"/>
          <w:bdr w:val="none" w:sz="0" w:space="0" w:color="auto" w:frame="1"/>
          <w:lang w:val="nl-NL"/>
        </w:rPr>
        <w:lastRenderedPageBreak/>
        <w:t>Thứ nhất:</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Cần một phương pháp tiếp cận vấn đề một cách cụ thể không làm theo cách “cháy đâu chữa đấy” từ đó tìm ra nguyên nhân chủ yếu của vấn đề để đưa ra những luận chứng có tính khả thi.</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i/>
          <w:iCs/>
          <w:sz w:val="26"/>
          <w:szCs w:val="26"/>
          <w:u w:val="single"/>
          <w:bdr w:val="none" w:sz="0" w:space="0" w:color="auto" w:frame="1"/>
          <w:lang w:val="nl-NL"/>
        </w:rPr>
        <w:t>Thứ hai:</w:t>
      </w:r>
      <w:r w:rsidRPr="00D259E8">
        <w:rPr>
          <w:rStyle w:val="apple-converted-space"/>
          <w:rFonts w:ascii="Times New Roman" w:hAnsi="Times New Roman" w:cs="Times New Roman"/>
          <w:i/>
          <w:iCs/>
          <w:sz w:val="26"/>
          <w:szCs w:val="26"/>
          <w:u w:val="single"/>
          <w:bdr w:val="none" w:sz="0" w:space="0" w:color="auto" w:frame="1"/>
          <w:lang w:val="nl-NL"/>
        </w:rPr>
        <w:t> </w:t>
      </w:r>
      <w:r w:rsidRPr="00D259E8">
        <w:rPr>
          <w:rFonts w:ascii="Times New Roman" w:hAnsi="Times New Roman" w:cs="Times New Roman"/>
          <w:sz w:val="26"/>
          <w:szCs w:val="26"/>
          <w:bdr w:val="none" w:sz="0" w:space="0" w:color="auto" w:frame="1"/>
          <w:lang w:val="nl-NL"/>
        </w:rPr>
        <w:t>Cần theo dõi chặt chẽ, khai thác sàng lọc và sử lý các loại tín hiệu của nền kinh tế một cách kịp thời trên cơ sở chủ chương chính sách thích hợp khuyến khích các hoạt động kinh tế lành mạnh . đồng thời phải xây dựng một cơ chế điều hành kinh tế cho phép thâu lượm đánh giá, sử lý kịp thời mọi tín hiệu kinh tế trong phạm vi cả nước.</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i/>
          <w:iCs/>
          <w:sz w:val="26"/>
          <w:szCs w:val="26"/>
          <w:u w:val="single"/>
          <w:bdr w:val="none" w:sz="0" w:space="0" w:color="auto" w:frame="1"/>
          <w:lang w:val="nl-NL"/>
        </w:rPr>
        <w:t>Thứ ba</w:t>
      </w:r>
      <w:r w:rsidRPr="00D259E8">
        <w:rPr>
          <w:rFonts w:ascii="Times New Roman" w:hAnsi="Times New Roman" w:cs="Times New Roman"/>
          <w:sz w:val="26"/>
          <w:szCs w:val="26"/>
          <w:bdr w:val="none" w:sz="0" w:space="0" w:color="auto" w:frame="1"/>
          <w:lang w:val="nl-NL"/>
        </w:rPr>
        <w:t>: Hoàn thiện các thủ tục tài chính, tăng cường kỷ cương pháp luật trong điều hành tài chính quốc gia từ trung ương đến từng người sản xuất.  </w:t>
      </w:r>
    </w:p>
    <w:bookmarkStart w:id="11" w:name="_Toc533583639"/>
    <w:p w:rsidR="00B5396D" w:rsidRPr="00D259E8" w:rsidRDefault="00B5396D" w:rsidP="000B788D">
      <w:pPr>
        <w:pStyle w:val="Heading1"/>
        <w:shd w:val="clear" w:color="auto" w:fill="FFFFFF"/>
        <w:spacing w:before="0" w:line="360" w:lineRule="auto"/>
        <w:jc w:val="both"/>
        <w:textAlignment w:val="baseline"/>
        <w:rPr>
          <w:rFonts w:ascii="Times New Roman" w:hAnsi="Times New Roman" w:cs="Times New Roman"/>
          <w:color w:val="auto"/>
          <w:sz w:val="26"/>
          <w:szCs w:val="26"/>
        </w:rPr>
      </w:pPr>
      <w:r w:rsidRPr="00D259E8">
        <w:rPr>
          <w:rFonts w:ascii="Times New Roman" w:hAnsi="Times New Roman" w:cs="Times New Roman"/>
          <w:color w:val="auto"/>
          <w:sz w:val="26"/>
          <w:szCs w:val="26"/>
        </w:rPr>
        <w:fldChar w:fldCharType="begin"/>
      </w:r>
      <w:r w:rsidRPr="00D259E8">
        <w:rPr>
          <w:rFonts w:ascii="Times New Roman" w:hAnsi="Times New Roman" w:cs="Times New Roman"/>
          <w:color w:val="auto"/>
          <w:sz w:val="26"/>
          <w:szCs w:val="26"/>
        </w:rPr>
        <w:instrText xml:space="preserve"> HYPERLINK "http://www.blogger.com/blogger.g?blogID=4319885868538609674" </w:instrText>
      </w:r>
      <w:r w:rsidRPr="00D259E8">
        <w:rPr>
          <w:rFonts w:ascii="Times New Roman" w:hAnsi="Times New Roman" w:cs="Times New Roman"/>
          <w:color w:val="auto"/>
          <w:sz w:val="26"/>
          <w:szCs w:val="26"/>
        </w:rPr>
        <w:fldChar w:fldCharType="separate"/>
      </w:r>
      <w:r w:rsidRPr="00D259E8">
        <w:rPr>
          <w:rStyle w:val="Hyperlink"/>
          <w:rFonts w:ascii="Times New Roman" w:hAnsi="Times New Roman" w:cs="Times New Roman"/>
          <w:color w:val="auto"/>
          <w:sz w:val="26"/>
          <w:szCs w:val="26"/>
          <w:bdr w:val="none" w:sz="0" w:space="0" w:color="auto" w:frame="1"/>
          <w:lang w:val="nl-NL"/>
        </w:rPr>
        <w:t>KẾT LUẬN</w:t>
      </w:r>
      <w:r w:rsidRPr="00D259E8">
        <w:rPr>
          <w:rFonts w:ascii="Times New Roman" w:hAnsi="Times New Roman" w:cs="Times New Roman"/>
          <w:color w:val="auto"/>
          <w:sz w:val="26"/>
          <w:szCs w:val="26"/>
        </w:rPr>
        <w:fldChar w:fldCharType="end"/>
      </w:r>
      <w:bookmarkEnd w:id="11"/>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Nắm vững phép biện chứng giữa cơ sở hạ tầng và kiến trúc thượng tầng, giữa đổi mới kinh tế và đổi mới kinh tế và đổi mới chính trị, vận dụng sáng tạo những chủ chương, đường lối của Đảng là con đường đầy trông gai nhưng tất yếu sẽ dành thắng lợi trong công cuộc đôỉ mới vì mục tiêu dân giàu nước mạnh, xã hội công bằng văn minh.</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Đảng ta đã sáng suốt khi đề ra bước đầu thực hiện tốt đường lối đổi mới toàn diện bằng cách kết hợp chặt chẽ đổi mới cơ sở hạ tầng và kiến trúc thượng tầng. Em tin rằng với nhận thức đúng đắn, sáng tạo của mình cùng với sự đồng lòng nhất trí, ra sức phấn đấu của toàn đảng , toàn dân, toàn quân, Đảng ta nhất định lãnh đạo công cuộc đổi mới đi đến thắng lợi hoàn toàn, dưới đà phát triển của sự nghiệp cách mạng hiện nay, công cuộc đổi mới Đảng lãnh đạo nhất định sẽ đưa nước ta lên ngang tầm với các nước đang phát triển trong khu vực và thế giới.</w:t>
      </w:r>
    </w:p>
    <w:p w:rsidR="00B5396D" w:rsidRPr="00D259E8" w:rsidRDefault="00B5396D" w:rsidP="000B788D">
      <w:pPr>
        <w:shd w:val="clear" w:color="auto" w:fill="FFFFFF"/>
        <w:spacing w:after="0" w:line="360" w:lineRule="auto"/>
        <w:jc w:val="both"/>
        <w:textAlignment w:val="baseline"/>
        <w:rPr>
          <w:rFonts w:ascii="Times New Roman" w:hAnsi="Times New Roman" w:cs="Times New Roman"/>
          <w:sz w:val="26"/>
          <w:szCs w:val="26"/>
        </w:rPr>
      </w:pPr>
      <w:r w:rsidRPr="00D259E8">
        <w:rPr>
          <w:rFonts w:ascii="Times New Roman" w:hAnsi="Times New Roman" w:cs="Times New Roman"/>
          <w:sz w:val="26"/>
          <w:szCs w:val="26"/>
          <w:bdr w:val="none" w:sz="0" w:space="0" w:color="auto" w:frame="1"/>
          <w:lang w:val="nl-NL"/>
        </w:rPr>
        <w:t>Là một sinh viên,  em nguyện sẽ góp một phần sức lực nhỏ bé của mình để công cuộc đổi mới ngày càng đi lên.</w:t>
      </w:r>
    </w:p>
    <w:p w:rsidR="000B788D" w:rsidRPr="00D259E8" w:rsidRDefault="000B788D" w:rsidP="000B788D">
      <w:pPr>
        <w:shd w:val="clear" w:color="auto" w:fill="FFFFFF"/>
        <w:spacing w:after="0" w:line="360" w:lineRule="auto"/>
        <w:jc w:val="both"/>
        <w:rPr>
          <w:rFonts w:ascii="Times New Roman" w:hAnsi="Times New Roman" w:cs="Times New Roman"/>
          <w:sz w:val="26"/>
          <w:szCs w:val="26"/>
        </w:rPr>
      </w:pPr>
    </w:p>
    <w:p w:rsidR="00FE391C" w:rsidRPr="00D259E8" w:rsidRDefault="00FE391C" w:rsidP="00FE391C">
      <w:pPr>
        <w:spacing w:after="0" w:line="240" w:lineRule="auto"/>
        <w:jc w:val="both"/>
        <w:rPr>
          <w:rFonts w:ascii="Times New Roman" w:hAnsi="Times New Roman" w:cs="Times New Roman"/>
          <w:sz w:val="26"/>
          <w:szCs w:val="26"/>
        </w:rPr>
      </w:pPr>
      <w:r w:rsidRPr="00D259E8">
        <w:rPr>
          <w:rFonts w:ascii="Times New Roman" w:hAnsi="Times New Roman" w:cs="Times New Roman"/>
          <w:b/>
          <w:sz w:val="26"/>
          <w:szCs w:val="26"/>
        </w:rPr>
        <w:t xml:space="preserve">Câu 8: </w:t>
      </w:r>
      <w:r w:rsidRPr="00D259E8">
        <w:rPr>
          <w:rFonts w:ascii="Times New Roman" w:hAnsi="Times New Roman" w:cs="Times New Roman"/>
          <w:sz w:val="26"/>
          <w:szCs w:val="26"/>
          <w:lang w:val="fr-FR"/>
        </w:rPr>
        <w:t xml:space="preserve">Đấu tranh giai cấp là gì? Nguyên nhân của đấu tranh giai cấp? Vai trò của đấu tranh giai cấp đối với sự phát triến của xã hội có giai cấp ? Liên hệ cuộc đấu tranh giai cấp ở Việt Nam hiện nay ? </w:t>
      </w:r>
      <w:r w:rsidRPr="00D259E8">
        <w:rPr>
          <w:rFonts w:ascii="Times New Roman" w:hAnsi="Times New Roman" w:cs="Times New Roman"/>
          <w:sz w:val="26"/>
          <w:szCs w:val="26"/>
        </w:rPr>
        <w:t xml:space="preserve"> </w:t>
      </w:r>
    </w:p>
    <w:p w:rsidR="00210C95" w:rsidRPr="00D259E8" w:rsidRDefault="00210C95" w:rsidP="000B788D">
      <w:pPr>
        <w:shd w:val="clear" w:color="auto" w:fill="FFFFFF"/>
        <w:spacing w:after="0" w:line="360" w:lineRule="auto"/>
        <w:jc w:val="both"/>
        <w:rPr>
          <w:rFonts w:ascii="Times New Roman" w:hAnsi="Times New Roman" w:cs="Times New Roman"/>
          <w:b/>
          <w:sz w:val="26"/>
          <w:szCs w:val="26"/>
        </w:rPr>
      </w:pPr>
    </w:p>
    <w:p w:rsidR="000B788D" w:rsidRPr="00D259E8" w:rsidRDefault="000B788D" w:rsidP="000B788D">
      <w:pPr>
        <w:pStyle w:val="BodyTextIndent"/>
        <w:spacing w:line="360" w:lineRule="auto"/>
        <w:ind w:firstLine="0"/>
        <w:rPr>
          <w:rFonts w:ascii="Times New Roman" w:hAnsi="Times New Roman"/>
          <w:sz w:val="26"/>
          <w:szCs w:val="26"/>
        </w:rPr>
      </w:pPr>
      <w:r w:rsidRPr="00D259E8">
        <w:rPr>
          <w:rFonts w:ascii="Times New Roman" w:hAnsi="Times New Roman"/>
          <w:sz w:val="26"/>
          <w:szCs w:val="26"/>
        </w:rPr>
        <w:t>Từ khi lịch sử có sự phân chia xã hội thành giai cấp đã diễn ra cuộc đấu tranh giai cấp (ĐTGC) giữa các giai cấp khác nhau trong xã hội. Theo quan điểm lập trường duy vật lịch sử, Mác đã đưa ra một lí luận khoa học về vấn đề giai cấp và ĐTGC đầy đủ và đúng đắn. Theo Mác, điểm cốt lỏi của vấn đề giai cấp và ĐTGC là :</w:t>
      </w:r>
    </w:p>
    <w:p w:rsidR="000B788D" w:rsidRPr="00D259E8" w:rsidRDefault="000B788D" w:rsidP="000B788D">
      <w:pPr>
        <w:pStyle w:val="BodyTextIndent"/>
        <w:tabs>
          <w:tab w:val="left" w:pos="1440"/>
        </w:tabs>
        <w:spacing w:line="360" w:lineRule="auto"/>
        <w:ind w:firstLine="0"/>
        <w:rPr>
          <w:rFonts w:ascii="Times New Roman" w:hAnsi="Times New Roman"/>
          <w:sz w:val="26"/>
          <w:szCs w:val="26"/>
        </w:rPr>
      </w:pPr>
      <w:r w:rsidRPr="00D259E8">
        <w:rPr>
          <w:rFonts w:ascii="Times New Roman" w:hAnsi="Times New Roman"/>
          <w:sz w:val="26"/>
          <w:szCs w:val="26"/>
        </w:rPr>
        <w:tab/>
        <w:t>1. Sự tồn tại của các giai cấp chỉ gắn liền với những giai đoạn phát triển lịch sử nhất định của sản xuất.</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lastRenderedPageBreak/>
        <w:tab/>
        <w:t>2. Cuộc đấu tranh giai cấp nhất thiết sẽ dẫn đến chuyên chính vô sản.</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ab/>
        <w:t>3. Bản thân nền chuyên chính vô sản này chỉ là bước quá độ tiến tới thủ tiêu tất cả mọi giai cấp và tiến tới một xã hội không giai cấp.</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 xml:space="preserve">Mác-Ăngghen cho rằng sự phát hiện ra tồn tại giai cấp và ĐTGC trong lịch sử đã có nhiều học giả trước Mác phản ánh sự nhận thức của họ bằng những tác phẩm văn học, sử học (tất nhiên là những tri thức phản ánh chưa đầy đủ). Và vì vậy, học thuyết về giai cấp và ĐTGC của Mác có tính kế thừa của nhiều học giả trước đó. Sau Mác-Ăngghen, Lênin bổ sung, phát triển thành một lí luận khoa học làm cơ sở cho việc phân tích sự vận động của lịch sử xã hội loài người, là kim chỉ nam cho các Đảng cộng sản và công nhân vạch ra đường lối chiến lược, sách lược của cách mạng vô sản ở các giai đoạn lịch sử khác nhau. </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Lênin phát triển toàn bộ tư tưởng học thuyết về giai cấp và ĐTGC của Mác-Ăngghen, và đưa ra định nghiõa nổi tiếng về giai cấp : (Người ta gọi là giai cấp những tập đoàn to lớn gồm những người khác nhau về địa vị của họ trong một hệ thống sản xuất xã hội nhất định trong lịch sử,… Giai cấp là những tập đoàn người, mà tập đoàn này chỉ có thể chiếm đoạt lao động của tập đoàn khác, do chỗ tập đoàn đó có địa vị khác nhau trong một chế độ kinh tế-xã hội nhất định(. Như vậy, giai cấp có 4 đặc trưng cơ bản là : khác nhau về địa vị; khác nhau về quyền sở hữu; khác nhau về vai trò; khác nhau về phương thức và quy mô thu nhập.</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Lênin kế thừa, phát triển, bổ sung học thuyết giai cấp và ĐTGC của Mác đó là : đề cập tính tất yếu phải tiếp tục đấu tranh giai cấp, nêu ra những điều kiện mới, nội dung mới của đấu tranh giai cấp trong điều kiện giai cấp vô sản đã có chính quyền; bổ sung, làm rõ mối quan hệ giữa kinh tế và chính trị, giữa nhiệm vụ đấu tranh giai cấp và xây dựng CNXH trong thời kì quá độ lên chủ nghĩa xã hội. Đặc biệt nhấn mạnh nội dung ĐTGC trong thời kì quá độ chủ yếu là trong mặt trận kinh tế. Như vậy, mặt trận kinh tế trong thời kì quá độ phải luôn luôn định hướng về mặt chính trị.</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Nhìn chung, toàn bộ lí luận ĐTGC của chủ nghĩa Mác-Lênin mục đích cao nhất là nhằm xoá bỏ chế độ xã hội áp bức, bóc lột, xây dựng xã hội mới tốt đẹp hơn cho con người như trong tuyên ngôn của Đảng cộng sản mà Mác và Ăngghen đã nêu lên những đặc trưng của xã hội đó. Đó là xã hội có sự phát triển toàn diện và tự do của mỗi người, là điều kiện phát triển toàn diện và tự do cho toàn xã hội.</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ab/>
        <w:t>A. Đấu tranh giai cấp và vai trò của nó trong lịch sử :</w:t>
      </w:r>
    </w:p>
    <w:p w:rsidR="000B788D" w:rsidRPr="00D259E8" w:rsidRDefault="000B788D" w:rsidP="000B788D">
      <w:pPr>
        <w:pStyle w:val="BodyTextIndent"/>
        <w:tabs>
          <w:tab w:val="left" w:pos="1440"/>
        </w:tabs>
        <w:spacing w:line="360" w:lineRule="auto"/>
        <w:ind w:firstLine="0"/>
        <w:rPr>
          <w:rFonts w:ascii="Times New Roman" w:hAnsi="Times New Roman"/>
          <w:sz w:val="26"/>
          <w:szCs w:val="26"/>
        </w:rPr>
      </w:pPr>
      <w:r w:rsidRPr="00D259E8">
        <w:rPr>
          <w:rFonts w:ascii="Times New Roman" w:hAnsi="Times New Roman"/>
          <w:b/>
          <w:sz w:val="26"/>
          <w:szCs w:val="26"/>
        </w:rPr>
        <w:tab/>
        <w:t xml:space="preserve">a)- Lợi ích giai cấp và đấu tranh giai cấp : </w:t>
      </w:r>
    </w:p>
    <w:p w:rsidR="000B788D" w:rsidRPr="00D259E8" w:rsidRDefault="000B788D" w:rsidP="000B788D">
      <w:pPr>
        <w:pStyle w:val="BodyTextIndent"/>
        <w:tabs>
          <w:tab w:val="left" w:pos="1440"/>
        </w:tabs>
        <w:spacing w:line="360" w:lineRule="auto"/>
        <w:ind w:firstLine="0"/>
        <w:rPr>
          <w:rFonts w:ascii="Times New Roman" w:hAnsi="Times New Roman"/>
          <w:sz w:val="26"/>
          <w:szCs w:val="26"/>
        </w:rPr>
      </w:pPr>
      <w:r w:rsidRPr="00D259E8">
        <w:rPr>
          <w:rFonts w:ascii="Times New Roman" w:hAnsi="Times New Roman"/>
          <w:sz w:val="26"/>
          <w:szCs w:val="26"/>
        </w:rPr>
        <w:lastRenderedPageBreak/>
        <w:t xml:space="preserve">Sự hình thành giai cấp cũng là sự hình thành các lợi ích giai cấp khác nhau. Lợi ích giai cấp không phải do ý thức giai cấp quyết định mà do địa vị kinh tế - xã hội của giai cấp đó tạo nên một cách khách quan trong lịch sử , dù cho các thành viên giai cấp có nhận thức hay không nhận thức được lợi ích của giai cấp mình. </w:t>
      </w:r>
    </w:p>
    <w:p w:rsidR="000B788D" w:rsidRPr="00D259E8" w:rsidRDefault="000B788D" w:rsidP="000B788D">
      <w:pPr>
        <w:pStyle w:val="BodyTextIndent"/>
        <w:tabs>
          <w:tab w:val="left" w:pos="1440"/>
        </w:tabs>
        <w:spacing w:line="360" w:lineRule="auto"/>
        <w:ind w:firstLine="0"/>
        <w:rPr>
          <w:rFonts w:ascii="Times New Roman" w:hAnsi="Times New Roman"/>
          <w:sz w:val="26"/>
          <w:szCs w:val="26"/>
        </w:rPr>
      </w:pPr>
      <w:r w:rsidRPr="00D259E8">
        <w:rPr>
          <w:rFonts w:ascii="Times New Roman" w:hAnsi="Times New Roman"/>
          <w:sz w:val="26"/>
          <w:szCs w:val="26"/>
        </w:rPr>
        <w:t>Trong lợi ích của giai cấp, có lợi ích cơ bản và lợi ích không cơ bản. Lợi ích cơ bản chi phối sự vận động và phát triển của một giai cấp được thể hiện như : lợi ích của người công nhân đòi hỏi phân phối theo giá trị lao động; ngược lại nhà tư bản đòi hỏi lợi nhuận tối đa. Vì vậy, khiến cho lợi ích của người công nhân và nhà tư bản trở nên đối lập. Mâu thuẫn ấy không giải quyết được tất yếu sẽ dẫn đến ĐTGC. Song, đấu tranh của người công nhân chỉ trở thành ĐTGC khi nó nằm trong cuộc đấu tranh chung của toàn bộ giai cấp công nhân chống lại toàn bộ giai cấp tư sản nhằm lật độ nền thống trị của giai cấp ấy. Như vậy, thực chất của ĐTGC là cuộc đấu tranh giữa các giai cấp có lợi ích cơ bản đối lập nhau.</w:t>
      </w:r>
    </w:p>
    <w:p w:rsidR="000B788D" w:rsidRPr="00D259E8" w:rsidRDefault="000B788D" w:rsidP="000B788D">
      <w:pPr>
        <w:pStyle w:val="BodyTextIndent"/>
        <w:tabs>
          <w:tab w:val="left" w:pos="1440"/>
        </w:tabs>
        <w:spacing w:line="360" w:lineRule="auto"/>
        <w:ind w:firstLine="0"/>
        <w:rPr>
          <w:rFonts w:ascii="Times New Roman" w:hAnsi="Times New Roman"/>
          <w:sz w:val="26"/>
          <w:szCs w:val="26"/>
        </w:rPr>
      </w:pPr>
      <w:r w:rsidRPr="00D259E8">
        <w:rPr>
          <w:rFonts w:ascii="Times New Roman" w:hAnsi="Times New Roman"/>
          <w:b/>
          <w:sz w:val="26"/>
          <w:szCs w:val="26"/>
        </w:rPr>
        <w:tab/>
        <w:t>b)- Bản chất của đấu tranh giai cấp : Bản chất giai cấp là do địa vị kinh tế của mỗi</w:t>
      </w:r>
      <w:r w:rsidRPr="00D259E8">
        <w:rPr>
          <w:rFonts w:ascii="Times New Roman" w:hAnsi="Times New Roman"/>
          <w:sz w:val="26"/>
          <w:szCs w:val="26"/>
        </w:rPr>
        <w:t xml:space="preserve"> giai cấp trong một trong một phương thức sản xuất quy định, mà địa vị kinh tế của mỗi giai cấp là do chính mối quan hệ của giai cấp đó đối với tư liệu sản xuất. Giai cấp nào nắm tư liệu sản xuất (hoặc nắm phần quan trọng về tư liệu sản xuất chủ yếu) của xã hội thì giai cấp đó chi phối toàn bộ quá trình sản xuất dưới hình thức này hay hình thức khác.</w:t>
      </w:r>
    </w:p>
    <w:p w:rsidR="000B788D" w:rsidRPr="00D259E8" w:rsidRDefault="000B788D" w:rsidP="000B788D">
      <w:pPr>
        <w:pStyle w:val="BodyTextIndent"/>
        <w:tabs>
          <w:tab w:val="left" w:pos="1440"/>
        </w:tabs>
        <w:spacing w:line="360" w:lineRule="auto"/>
        <w:ind w:firstLine="0"/>
        <w:rPr>
          <w:rFonts w:ascii="Times New Roman" w:hAnsi="Times New Roman"/>
          <w:sz w:val="26"/>
          <w:szCs w:val="26"/>
        </w:rPr>
      </w:pPr>
      <w:r w:rsidRPr="00D259E8">
        <w:rPr>
          <w:rFonts w:ascii="Times New Roman" w:hAnsi="Times New Roman"/>
          <w:sz w:val="26"/>
          <w:szCs w:val="26"/>
        </w:rPr>
        <w:t xml:space="preserve">Từ khi xã hội phân chia thành giai cấp thì ĐTGC là nhằm giải quyết quan hệ giai cấp. Mối quan hệ giai cấp bắt nguồn từ quan hệ sản xuất, quan hệ kinh tế vật chất và từ quan hệ đó nảy sinh mâu thuẫn giai cấp và ĐTGC. Các quan hệ khác như : chính trị, đạo đức, pháp quyền, tôn giáo… đều xuất phát từ nguồn gốc kinh tế của các giai cấp. Về mặt quyền lực chính trị tập trung cao nhất là Nhà nước, các lực lượng tham gia ĐTGC là nhằm lật đổ sự thống trị và xây dựng quyền lực chính trị Nhà nước; Nhà nước sử dụng công cụ quyền lực giải quyết lợi ích kinh tế cho giai cấp mình. Xét đến cùng, ĐTGC là nhằm giành quyền lực chính trị và thông qua quyền lực chính trị đạt được mục tiêu kinh tế. Nếu giành được quyền lực mà không đạt được lợi ích kinh tế thì sớm muộn quyền lực đó cũng bị thủ tiêu. </w:t>
      </w:r>
    </w:p>
    <w:p w:rsidR="000B788D" w:rsidRPr="00D259E8" w:rsidRDefault="000B788D" w:rsidP="000B788D">
      <w:pPr>
        <w:pStyle w:val="BodyTextIndent"/>
        <w:tabs>
          <w:tab w:val="left" w:pos="1440"/>
        </w:tabs>
        <w:spacing w:line="360" w:lineRule="auto"/>
        <w:ind w:firstLine="0"/>
        <w:rPr>
          <w:rFonts w:ascii="Times New Roman" w:hAnsi="Times New Roman"/>
          <w:sz w:val="26"/>
          <w:szCs w:val="26"/>
        </w:rPr>
      </w:pPr>
      <w:r w:rsidRPr="00D259E8">
        <w:rPr>
          <w:rFonts w:ascii="Times New Roman" w:hAnsi="Times New Roman"/>
          <w:sz w:val="26"/>
          <w:szCs w:val="26"/>
        </w:rPr>
        <w:t>Đấu tranh giai cấp diễn ra trên quy mô giai cấp, tức là giai cấp được tổ chức lại. Vì vậy, để thực hiện được mục tiêu ĐTGC thì bao giờ cũng có một hệ tư tưởng làm nền tảng vạch đường cho ĐTGC giành thắng lợi. Đại hội VII của Đảng có đoạn viết : (nền tảng tư tưởng công cuộc đổi mới để giành thắng lợi cho định hướng xã hội chủ nghĩa là hệ tư tưởng nền tảng chủ nghĩa Mác-Lênin và tư tưởng Hồ Chí Minh(.</w:t>
      </w:r>
    </w:p>
    <w:p w:rsidR="000B788D" w:rsidRPr="00D259E8" w:rsidRDefault="000B788D" w:rsidP="000B788D">
      <w:pPr>
        <w:pStyle w:val="BodyTextIndent"/>
        <w:tabs>
          <w:tab w:val="left" w:pos="1440"/>
        </w:tabs>
        <w:spacing w:line="360" w:lineRule="auto"/>
        <w:ind w:firstLine="0"/>
        <w:rPr>
          <w:rFonts w:ascii="Times New Roman" w:hAnsi="Times New Roman"/>
          <w:b/>
          <w:sz w:val="26"/>
          <w:szCs w:val="26"/>
        </w:rPr>
      </w:pPr>
      <w:r w:rsidRPr="00D259E8">
        <w:rPr>
          <w:rFonts w:ascii="Times New Roman" w:hAnsi="Times New Roman"/>
          <w:b/>
          <w:sz w:val="26"/>
          <w:szCs w:val="26"/>
        </w:rPr>
        <w:lastRenderedPageBreak/>
        <w:tab/>
        <w:t>c)- ĐTGC là một trong những động lực quan trọng phát triển của xã hội có giai cấp :</w:t>
      </w:r>
    </w:p>
    <w:p w:rsidR="000B788D" w:rsidRPr="00D259E8" w:rsidRDefault="000B788D" w:rsidP="000B788D">
      <w:pPr>
        <w:pStyle w:val="BodyTextIndent"/>
        <w:tabs>
          <w:tab w:val="left" w:pos="1440"/>
        </w:tabs>
        <w:spacing w:line="360" w:lineRule="auto"/>
        <w:ind w:firstLine="0"/>
        <w:rPr>
          <w:rFonts w:ascii="Times New Roman" w:hAnsi="Times New Roman"/>
          <w:sz w:val="26"/>
          <w:szCs w:val="26"/>
        </w:rPr>
      </w:pPr>
      <w:r w:rsidRPr="00D259E8">
        <w:rPr>
          <w:rFonts w:ascii="Times New Roman" w:hAnsi="Times New Roman"/>
          <w:sz w:val="26"/>
          <w:szCs w:val="26"/>
        </w:rPr>
        <w:t>Nguồn gốc của sự phát triển xã hội là sự phát triển của sản xuất. Sự phát triển của lịch sử thực chất là sự thay thế của các phương thức sản xuất khi lực lượng sản xuất đã phát triển đến mức mâu thuẫn gay gắt với quan hệ sản xuất. Trong xã hội có giai cấp đối kháng, do lợi ích của giai cấp mình, giai cấp thống trị đã ra sức bảo vệ quan hệ sản xuất cũ bằng mọi sức mạnh hiện có (sức mạnh của bộ máy Nhà nước, sức mạnh về tư tưởng). Vì vậy, muốn thay đổi QHSX không phải là điều dễ dàng. Điều đó chỉ có thể đạt được bằng một cuộc ĐTGC.</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 xml:space="preserve">Đấu tranh giai cấp không chỉ là tất yếu của mọi xã hội có giai cấp mà còn là động lực cơ bản, trực tiếp của sự phát triển xã hội có giai cấp  (ngoài động lực đấu tranh giai cấp còn có các nhân tố khác như : sự phát triển của khoa học &amp; kĩ thuật, nhân tố tư tưởng, đạo đức… đều là những động lực phát triển của xã hội). Chính vì thế, Mác và Ăngghen đã xem cuộc ĐTGC giữa giai cấp cách mạng và giai cấp thống trị (giai cấp tư sản và giai cấp vô sản) là đòn bẩy vĩ đại của cuộc cách mạng xã hội. Đấu tranh giai cấp chẳng những có tác dụng cải tạo, xoá bỏ các lực lượng xã hội phản động, kìm hãm xã hội phát triển, mà còn có tác dụng cải tạo bản thân các giai cấp cách mạng để đưa cuộc cách mạng đến thắng lợi và có năng lực để xây dựng thành công CNXH. Đồng thời, khi chưa nổ ra những cuộc cách mạng xã hội, cuộc ĐTGC cũng đã buộc giai cấp thống trị, bóc lột phải có những cải cách xã hội. ĐTGC cũng góp phần thúc đẩy sự phát triển của khoa học, văn hoá, nghệ thuật, đạo đức và xã hội. </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Trong xã hội có giai cấp, giai cấp nắm quyền thống trị về kinh tế của xã hội thì đồng thời cũng nắm quyền lực về chính trị - tức là Nhà nước đó duy trì lợi ích giai cấp của họ, và khi lợi ích giai cấp đó không còn phù hợp với yêu cầu phát triển của xã hội thì gây nên sự kìm hãm lực lượng sản xuất. Vì vậy, cần phải có một cuộc cách mạng xã hội để xác lập quan hệ sản xuất mới, mở đường cho lực lượng sản xuất phát triển. Cho nên, mâu thuẫn trong kinh tế là những mâu thuẫn sâu sa, chỉ có giải quyết thông qua ĐTGC để giải phóng đời sống kinh tế xã hội, để đưa hình thái kinh tế - xã hội mới ra đời thay thế hình thái kinh tế - xã hội cũ.</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 xml:space="preserve">Đấu tranh giai cấp không phải là động lực duy nhất của sự phát triển lịch sử, mà là quy luật chung của mọi xã hội có giai cấp. Quy luật ấy có những biểu hiện đặc thù trong từng xã hội cụ thể. Điều đó có nghĩa là do kết cấu giai cấp của mỗi xã hội và do lịch sử của mỗi giai cấp cách mạng trong từng phương thức sản xuất quyết định. Vì vậy, khi hiểu </w:t>
      </w:r>
      <w:r w:rsidRPr="00D259E8">
        <w:rPr>
          <w:rFonts w:ascii="Times New Roman" w:hAnsi="Times New Roman" w:cs="Times New Roman"/>
          <w:sz w:val="26"/>
          <w:szCs w:val="26"/>
        </w:rPr>
        <w:lastRenderedPageBreak/>
        <w:t xml:space="preserve">động lực của ĐTGC phải gắn với sự giải phóng của lực lượng sản xuất, giải phóng xã hội, giải phóng con người, gắn liền với tiến bộ xã hội. </w:t>
      </w:r>
    </w:p>
    <w:p w:rsidR="000B788D" w:rsidRPr="00D259E8" w:rsidRDefault="000B788D" w:rsidP="000B788D">
      <w:pPr>
        <w:pStyle w:val="Heading2"/>
        <w:spacing w:before="0" w:line="360" w:lineRule="auto"/>
        <w:rPr>
          <w:rFonts w:ascii="Times New Roman" w:hAnsi="Times New Roman" w:cs="Times New Roman"/>
          <w:b w:val="0"/>
          <w:color w:val="auto"/>
        </w:rPr>
      </w:pPr>
      <w:r w:rsidRPr="00D259E8">
        <w:rPr>
          <w:rFonts w:ascii="Times New Roman" w:hAnsi="Times New Roman" w:cs="Times New Roman"/>
          <w:color w:val="auto"/>
        </w:rPr>
        <w:t>B. Tính tất yếu và đặc điểm của ĐTGC trong thời kì quá độ lên CNXH</w:t>
      </w:r>
    </w:p>
    <w:p w:rsidR="000B788D" w:rsidRPr="00D259E8" w:rsidRDefault="000B788D" w:rsidP="000B788D">
      <w:pPr>
        <w:tabs>
          <w:tab w:val="left" w:pos="1440"/>
        </w:tabs>
        <w:spacing w:after="0" w:line="360" w:lineRule="auto"/>
        <w:jc w:val="both"/>
        <w:rPr>
          <w:rFonts w:ascii="Times New Roman" w:hAnsi="Times New Roman" w:cs="Times New Roman"/>
          <w:b/>
          <w:sz w:val="26"/>
          <w:szCs w:val="26"/>
        </w:rPr>
      </w:pPr>
      <w:r w:rsidRPr="00D259E8">
        <w:rPr>
          <w:rFonts w:ascii="Times New Roman" w:hAnsi="Times New Roman" w:cs="Times New Roman"/>
          <w:b/>
          <w:sz w:val="26"/>
          <w:szCs w:val="26"/>
        </w:rPr>
        <w:tab/>
        <w:t>a)-Tính tất yếu ĐTGC của giai cấp vô sản :</w:t>
      </w:r>
    </w:p>
    <w:p w:rsidR="000B788D" w:rsidRPr="00D259E8" w:rsidRDefault="000B788D" w:rsidP="000B788D">
      <w:pPr>
        <w:pStyle w:val="BodyTextIndent"/>
        <w:tabs>
          <w:tab w:val="left" w:pos="1440"/>
        </w:tabs>
        <w:spacing w:line="360" w:lineRule="auto"/>
        <w:ind w:firstLine="0"/>
        <w:rPr>
          <w:rFonts w:ascii="Times New Roman" w:hAnsi="Times New Roman"/>
          <w:sz w:val="26"/>
          <w:szCs w:val="26"/>
        </w:rPr>
      </w:pPr>
      <w:r w:rsidRPr="00D259E8">
        <w:rPr>
          <w:rFonts w:ascii="Times New Roman" w:hAnsi="Times New Roman"/>
          <w:sz w:val="26"/>
          <w:szCs w:val="26"/>
        </w:rPr>
        <w:t xml:space="preserve">Theo triết học Mácxít, giai cấp không tồn tại mãi mãi. Nếu do nguyên nhân kinh tế làm nảy sinh ra giai cấp thì đến một lúc nào đó, sự phát triển hết sức cao của sản xuất cũng tạo điều kiện thủ tiêu giai cấp. Chính CNTB với một lực lượng sản xuất khổng lồ đang tạo ra cơ sở vật chất để có thể đi đến một xã hội với trình độ cao hơn về mọi mặt, xã hội không còn giai cấp. Vì vậy, cuộc đấu tranh giữa giai cấp tư sản (GCTS) và giai cấp vô sản (GCVS) là cuộc ĐTGC cuối cùng trong lịch sử. </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Cuộc đấu tranh của GCVS tất yếu đi đến thủ tiêu quyền lực của GCTS, thiết lập quyền lực chính trị của GCVS, tức là thiết lập nền chuyên chính vô sản để từng bước tiến tới thực hiện mục tiêu của cách mạng vô sản là xây dựng xã hội mới không có giai cấp. Vì vậy, GCVS là giai cấp trung tâm của thời đại, tính trung tâm của nó thể hiện là sự ra đời của nền công nghiệp hiện đại. Theo Mác : nền công nghiệp càng hiện đại thì các giai cấp khác càng teo dần đi nhưng giai cấp công nhân (GCCN) thì phát triển tăng lên về cơ cấu giai cấp và trình độ. Giai cấp công nhân đấu tranh dựa trên nền tảng tư tưởng của chủ nghĩa Mác-Lênin. Đó là hệ thống lí luận khái quát những quy luật vận động phát triển của tự nhiên và xã hội, hướng dẫn GCCN trong việc giải phóng giai cấp và giải phóng nhân dân lao động. Vì vậy, chủ nghĩa Mác-Lênin là hệ thống lí luận khoa học, nó được trang bị cho giai cấp cách mạng là GCCN, do đó làm cho GCCN vừa mang tính cách mạng vừa mang tính khoa học. Cuộc đấu tranh của GCCN trải qua hai thời kì :</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b/>
          <w:sz w:val="26"/>
          <w:szCs w:val="26"/>
        </w:rPr>
        <w:tab/>
        <w:t xml:space="preserve">( Đấu tranh giành chính quyền : </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Chủ nghĩa Mác-Lênin xem đấu tranh kinh tế, đấu tranh chính trị, đấu tranh tư tưởng là ba hình thức của cuộc ĐTGC. Mặc dù có vai trò khác nhau, đặc điểm khác nhau nhưng nó quan hệ biện chứng không tách rời nhau, đều có mục tiêu chung là giành chính quyền về tay GCVS, nhằm xây dựng một xã hội mới, XHCN.</w:t>
      </w:r>
    </w:p>
    <w:p w:rsidR="000B788D" w:rsidRPr="00D259E8" w:rsidRDefault="000B788D" w:rsidP="000B788D">
      <w:pPr>
        <w:spacing w:after="0" w:line="360" w:lineRule="auto"/>
        <w:jc w:val="both"/>
        <w:rPr>
          <w:rFonts w:ascii="Times New Roman" w:hAnsi="Times New Roman" w:cs="Times New Roman"/>
          <w:sz w:val="26"/>
          <w:szCs w:val="26"/>
        </w:rPr>
      </w:pPr>
      <w:r w:rsidRPr="00D259E8">
        <w:rPr>
          <w:rFonts w:ascii="Times New Roman" w:hAnsi="Times New Roman" w:cs="Times New Roman"/>
          <w:b/>
          <w:sz w:val="26"/>
          <w:szCs w:val="26"/>
        </w:rPr>
        <w:tab/>
        <w:t xml:space="preserve">( Đấu tranh trong điều kiện có chính quyền, thiết lập chuyên chính vô sản : </w:t>
      </w:r>
    </w:p>
    <w:p w:rsidR="000B788D" w:rsidRPr="00D259E8" w:rsidRDefault="000B788D" w:rsidP="000B788D">
      <w:pPr>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 xml:space="preserve">Khi giành được chính quyền thì thắng lợi chỉ là bước đầu về chính trị, GCTS vẫn còn lực lượng, tiềm lực kinh tế và quan hệ quốc tế. Nó luôn tìm cách phản kích giành lấy địa vị đã mất để phục hồi CNTB. Cho nên, GCVS phải tiếp tục đấu tranh để khẳng định dứt khoác thắng lợi và giữ vững chính quyền. Mục đích lâu dài của GCVS là xây dựng một xã hội không có giai cấp, bóc lột và thực hiện cuộc đấu tranh để cải tạo  những quan hệ kinh tế - xã hội cũ, tạo ra những điều kiện kinh tế - xã hội mà giai cấp bóc lột không thể </w:t>
      </w:r>
      <w:r w:rsidRPr="00D259E8">
        <w:rPr>
          <w:rFonts w:ascii="Times New Roman" w:hAnsi="Times New Roman" w:cs="Times New Roman"/>
          <w:sz w:val="26"/>
          <w:szCs w:val="26"/>
        </w:rPr>
        <w:lastRenderedPageBreak/>
        <w:t>tái sinh và tồn tại được. Đây là một nhiệm vụ trọng đại nhưng rất khó khăn, phức tạp, lâu dài. Vì vậy, cuộc đấu tranh vẫn phải tiếp tục trong điều kiện mới, nội dung và hình thức mới.</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b/>
          <w:sz w:val="26"/>
          <w:szCs w:val="26"/>
        </w:rPr>
        <w:tab/>
        <w:t>* Về điều kiện mới : là điều kiện GCVS đã có chính quyền, mọi hoạt động của</w:t>
      </w:r>
      <w:r w:rsidRPr="00D259E8">
        <w:rPr>
          <w:rFonts w:ascii="Times New Roman" w:hAnsi="Times New Roman" w:cs="Times New Roman"/>
          <w:sz w:val="26"/>
          <w:szCs w:val="26"/>
        </w:rPr>
        <w:t xml:space="preserve"> GCVS đều mang tính hợp pháp. Đó là một trong những điều kiện thuận lợi cơ bản của GCVS. Lúc này GCVS có quyền chi phối tất cả các mạch máu kinh tế của đất nước. </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b/>
          <w:sz w:val="26"/>
          <w:szCs w:val="26"/>
        </w:rPr>
        <w:tab/>
        <w:t>* Về nội dung mới : Giai cấp vô sản đấu tranh trong điều kiện tự chịu trách nhiệm tất</w:t>
      </w:r>
      <w:r w:rsidRPr="00D259E8">
        <w:rPr>
          <w:rFonts w:ascii="Times New Roman" w:hAnsi="Times New Roman" w:cs="Times New Roman"/>
          <w:sz w:val="26"/>
          <w:szCs w:val="26"/>
        </w:rPr>
        <w:t xml:space="preserve"> cả các vấn đề về đời sống xã hội từ kinh tế, chính trị, văn hoá, tư tưởng… Khái quát lại thì nội dung đó thể hiện ở hai nhiệm vụ cụ thể là : Trấn áp kịp thời các thế lực phản cách mạng để giữ vững và bảo vệ thành quả chính quyền cách mạng đã giành được; tập hợp đông đảo quần chúng nhân dân lao động, cải tạo xã hội cũ, xây dựng thành công xã hội mới, tạo tiền đề kinh tế - vật chất - xã hội để từng bước xoá bỏ giai cấp. Hai nhiệm vụ đó có quan hệ mật thiết không thể tách rời, trong đó nhiệm vụ tổ chức xây dựng xã hội mới là chủ yếu và có ý nghĩa quyết định việc chiến thắng hoàn toàn CNTB. Có nghĩa là, cuộc ĐTGC của GCVS chỉ thực sự thành công khi nào GCVS tạo lập được xã hội mới hơn hẳn CNTB về chất. Đó là một nhiệm vụ trọng đại, khó khăn, lâu dài và có ý nghĩa quyết định.</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b/>
          <w:sz w:val="26"/>
          <w:szCs w:val="26"/>
        </w:rPr>
        <w:tab/>
        <w:t>* Về hình thức mới : khi đã có chính quyền, điều kiện mới của tương quan giai cấp</w:t>
      </w:r>
      <w:r w:rsidRPr="00D259E8">
        <w:rPr>
          <w:rFonts w:ascii="Times New Roman" w:hAnsi="Times New Roman" w:cs="Times New Roman"/>
          <w:sz w:val="26"/>
          <w:szCs w:val="26"/>
        </w:rPr>
        <w:t xml:space="preserve"> đã thay đổi, nội dung mới lại đa dạng và phức tạp tất yếu phải có các hình thức mới tương ứng. Đó là sự kết hợp giữa cải tạo và xây dựng, chính trị với kinh tế, hòa bình với bạo lực, thuyết phục với cưỡng bức, giáo dục với hành chính…</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ab/>
        <w:t>Lênin đặc biệt nhấn mạnh vấn đề liên minh giai cấp trong thời kì quá độ. Trong đó, liên minh giữa công nhân và nông dân là nguyên tắc cao nhất để GCVS có thể duy trì sự lãnh đạo của mình và giữ vững chính quyền. Lênin viết : (… nếu không liên minh với nông dân thì không thể có được chính quyền của GCVS, không thể nghĩ được đến việc duy trì chính quyền ấy(. Trong khi nhấn mạnh vai trò liên minh công nông trong suốt cuộc cách mạng của GCVS, Lênin cũng coi trọng vai trò của trí thức trong việc xây dựng xã hội mới. Người cho rằng để có một xã hội hơn xã hội tư bản, không phải chỉ có những điều kiện vật chất cần thiết, một chế độ chính trị mới mà còn cần một trình độ văn hoá nhất định. Phải có đội ngũ trí thức mới để đáp ứng yêu cầu không phải của sự nghiệp phát triển văn hoá mà còn của toàn bộ công cuộc xây dựng xã hội mới. Vì vậy, liên minh công - nông - trí thức trở thành yêu cầu thiết yếu của sự nghiệp cách mạng, của GCVS trong giai đoạn mới.</w:t>
      </w:r>
    </w:p>
    <w:p w:rsidR="000B788D" w:rsidRPr="00D259E8" w:rsidRDefault="000B788D" w:rsidP="000B788D">
      <w:pPr>
        <w:tabs>
          <w:tab w:val="left" w:pos="1440"/>
        </w:tabs>
        <w:spacing w:after="0" w:line="360" w:lineRule="auto"/>
        <w:jc w:val="both"/>
        <w:rPr>
          <w:rFonts w:ascii="Times New Roman" w:hAnsi="Times New Roman" w:cs="Times New Roman"/>
          <w:b/>
          <w:sz w:val="26"/>
          <w:szCs w:val="26"/>
        </w:rPr>
      </w:pPr>
      <w:r w:rsidRPr="00D259E8">
        <w:rPr>
          <w:rFonts w:ascii="Times New Roman" w:hAnsi="Times New Roman" w:cs="Times New Roman"/>
          <w:b/>
          <w:sz w:val="26"/>
          <w:szCs w:val="26"/>
        </w:rPr>
        <w:lastRenderedPageBreak/>
        <w:tab/>
        <w:t>b)- Đấu tranh giai cấp trong thời kì quá độ lên chủ nghĩa xã hội ở Việt Nam :</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b/>
          <w:sz w:val="26"/>
          <w:szCs w:val="26"/>
        </w:rPr>
        <w:tab/>
        <w:t xml:space="preserve">( Những đặc điểm cần chú ý khi nghiên cứu ĐTGC ở Việt Nam : </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ab/>
        <w:t>- Phải xuất phát từ nguyên lí phổ biến của chủ nghĩa Mác-Lênin và tư tưởng Hồ Chí Minh làm nền tảng. Từ chủ nghĩa yêu nước đến chủ nghĩa Mác và chủ nghĩa Mác-Lênin, Hồ Chí Minh đã vận dụng sáng tạo học thuyết của chủ nghĩa Mác-Lênin vào thực tiễn cách mạng Việt Nam mà còn phát triển nó đáp ứng những yêu cầu mới của thực tiễn cách mạng trong thời đại của chúng ta.</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ab/>
        <w:t xml:space="preserve">- Nghiên cứu ĐTGC ở Việt Nam phải xuất phát từ đặc điểm và bối cảnh của thời đại, của thế giới. Hồ Chí Minh đã vạch ra một xu thế tất yếu khách quan của sự phát triển xã hội trong thế kỉ XX là : phong trào giải phóng dân tộc (GPDT) có vai trò to lớn, là nhân tố cấu thành của cách mạng thế giới. Vì vậy, phong trào GPDT là một bộ phận khắng khít của cách mạng vô sản thế giới; phong trào giải phóng dân tộc không chỉ là đòi hỏi của sự nghiệp GPDT, mà còn là đòi hỏi của sự nghiệp giải phóng giai cấp. </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ab/>
        <w:t>- Phải xuất phát từ kết cấu giai cấp. Có nghĩa là, vận dụng một cách sáng tạo chủ nghĩa Mác-Lênin vào thực tế hoàn cảnh của Việt Nam. Hồ Chí Minh nhận rõ kết cấu của giai cấp địa chủ phong kiến với giai cấp tư sản đế quốc; nhìn thấy giai cấp tư sản là kẻ thù chung của cả GCVS ở chính quốc và của cả GCVS ở các nước thuộc địa. Người viết : (Chủ nghĩa tư bản là một con đỉa có một cái vòi bám vào GCVS ở chính quốc và một cái vòi khác bám vào GCVS ở nước thuộc địa. Nếu muốn giết con vật ấy, người phải đồng thời cắt cả hai vòi. Nếu người ta chỉ cắt một vòi thôi thì cái vòi còn lại kia vẫn tiếp tục hút máu của GCVS, con vật vẫn tiếp tục sống và cái vòi bị cắt đứt sẽ mọc ra(.</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Từ cách nhìn đó, Hồ Chí Minh luôn khẳng định : Để cách mạng giành thắng lợi nhất định phải do GCCN lãnh đạo : (chỉ có khối liên minh công nông do GCCN lãnh đạo mới có thể kiên quyết và triệt để mới có thể đánh đổ các thế lực phản cách mạng, giành lấy và củng cố chính quyền của nhân dân lao động, hoàn thành nhiệm vụ lịch sử của cách mạng dân tộc, dân chủ và tiến lên CNXH(. Đồng thời, Người luôn kêu gọi phải đoàn kết rộng rãi, chống khuynh hướng cô độc, hẹp hòi, chống cả sự đoàn kết xuôi chiều. Khẩu hiệu nổi tiếng của Người là : (Đoàn kết, đoàn kết, đại đoàn kết! Thành công, thành công, đại thành công!(.</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 xml:space="preserve">Có thể nói, sự nghiệp GPDT của GCVS không thể thành công nếu không có sự đoàn kết của các lực lượng cách mạng và tiến bộ của cả dân tộc. Sự nghiệp của dân tộc không thể thành công nếu nó không được đặt trong mối quan hệ quốc tế rộng rãi, chặt chẽ; cũng như cuộc đấu tranh đó sẽ không đi đến thắng lợi triệt để nếu nó không gắn với mục tiêu </w:t>
      </w:r>
      <w:r w:rsidRPr="00D259E8">
        <w:rPr>
          <w:rFonts w:ascii="Times New Roman" w:hAnsi="Times New Roman" w:cs="Times New Roman"/>
          <w:sz w:val="26"/>
          <w:szCs w:val="26"/>
        </w:rPr>
        <w:lastRenderedPageBreak/>
        <w:t>của cuộc đấu tranh giai cấp của GCVS. Sự thống nhất biện chứng ấy luôn trong tư tưởng và quá trình hoạt động của Hồ Chí Minh cũng như của cách mạng Việt Nam, nó đảm bảo sự thắng lợi của cách mạng Việt Nam trong những giai đoạn lịch sử nhất định.</w:t>
      </w:r>
    </w:p>
    <w:p w:rsidR="000B788D" w:rsidRPr="00D259E8" w:rsidRDefault="000B788D" w:rsidP="000B788D">
      <w:pPr>
        <w:tabs>
          <w:tab w:val="left" w:pos="1440"/>
        </w:tabs>
        <w:spacing w:after="0" w:line="360" w:lineRule="auto"/>
        <w:jc w:val="both"/>
        <w:rPr>
          <w:rFonts w:ascii="Times New Roman" w:hAnsi="Times New Roman" w:cs="Times New Roman"/>
          <w:b/>
          <w:sz w:val="26"/>
          <w:szCs w:val="26"/>
        </w:rPr>
      </w:pPr>
      <w:r w:rsidRPr="00D259E8">
        <w:rPr>
          <w:rFonts w:ascii="Times New Roman" w:hAnsi="Times New Roman" w:cs="Times New Roman"/>
          <w:b/>
          <w:sz w:val="26"/>
          <w:szCs w:val="26"/>
        </w:rPr>
        <w:tab/>
        <w:t xml:space="preserve">( Đặc điểm quan hệ giai cấp và ĐTGC thời kì quá độ lên CNXH ở Việt Nam : </w:t>
      </w:r>
    </w:p>
    <w:p w:rsidR="000B788D" w:rsidRPr="00D259E8" w:rsidRDefault="000B788D" w:rsidP="000B788D">
      <w:pPr>
        <w:pStyle w:val="BodyTextIndent"/>
        <w:tabs>
          <w:tab w:val="left" w:pos="1440"/>
        </w:tabs>
        <w:spacing w:line="360" w:lineRule="auto"/>
        <w:ind w:firstLine="0"/>
        <w:rPr>
          <w:rFonts w:ascii="Times New Roman" w:hAnsi="Times New Roman"/>
          <w:sz w:val="26"/>
          <w:szCs w:val="26"/>
        </w:rPr>
      </w:pPr>
      <w:r w:rsidRPr="00D259E8">
        <w:rPr>
          <w:rFonts w:ascii="Times New Roman" w:hAnsi="Times New Roman"/>
          <w:b/>
          <w:sz w:val="26"/>
          <w:szCs w:val="26"/>
        </w:rPr>
        <w:tab/>
        <w:t>* Bối cảnh quốc tế : trong những thập niên cuối cùng của thế kỉ XX, tình hình thế</w:t>
      </w:r>
      <w:r w:rsidRPr="00D259E8">
        <w:rPr>
          <w:rFonts w:ascii="Times New Roman" w:hAnsi="Times New Roman"/>
          <w:sz w:val="26"/>
          <w:szCs w:val="26"/>
        </w:rPr>
        <w:t xml:space="preserve"> giới có nhiều diễn biến phức tạp : thống nhất nước Đức, sự sụp đổ của Đông Âu và Liên Xô, chiến tranh vùng vịnh, sự kiện Kosovo…, trong đó sự kiện sụp đổ của Liên Xô là biến động lớn nhất, chi phối tình hình thế giới và chấm dứt cục diện của thế giới từ sau chiến tranh thế giới lần thứ II, tức là hai phe, hai siêu cường, hai cực và thế giới đang phát triển theo hướng hình thành cục diện mới : cục diện đa cực; xu hướng đa cực diễn ra từ từ chứ không như ở chiến tranh thế giới lần thứ II. Trên đà sụp đổ của các nước XHCN Đông Âu và Liên Xô, chủ nghĩa đế quốc đang hy vọng xoá bỏ hoàn toàn CNXH hiện thực trên hành tinh và cả học thuyết Mác-Lênin, trong đó có lí luận về giai cấp và ĐTGC. </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 xml:space="preserve">Về kinh tế : xu hướng quốc tế hoá ngày càng phát triển với sự ra đời hàng loạt những liên minh như : liên minh Châu Âu (EU), hiệp định mậu dịch tự do Bắc Mỹ (NAFTA), hiệp hội các nước Đông nam Á (Asean), tổ chức hợp tác kinh tế Châu Á Thái Bình Dương (APEC)… đòi hỏi các quốc gia phải có sự hoà nhập nhất định mới có thể tồn tại được. </w:t>
      </w:r>
    </w:p>
    <w:p w:rsidR="000B788D" w:rsidRPr="00D259E8" w:rsidRDefault="000B788D" w:rsidP="000B788D">
      <w:pPr>
        <w:pStyle w:val="BodyTextIndent"/>
        <w:tabs>
          <w:tab w:val="left" w:pos="1440"/>
        </w:tabs>
        <w:spacing w:line="360" w:lineRule="auto"/>
        <w:ind w:firstLine="0"/>
        <w:rPr>
          <w:rFonts w:ascii="Times New Roman" w:hAnsi="Times New Roman"/>
          <w:sz w:val="26"/>
          <w:szCs w:val="26"/>
        </w:rPr>
      </w:pPr>
      <w:r w:rsidRPr="00D259E8">
        <w:rPr>
          <w:rFonts w:ascii="Times New Roman" w:hAnsi="Times New Roman"/>
          <w:sz w:val="26"/>
          <w:szCs w:val="26"/>
        </w:rPr>
        <w:t>Đồng thời, khi thay đổi cục diện không còn hai phe thì mâu thuẫn giữa các nước tư bản phương Tây ngày càng trở nên gay gắt; mâu thuẫn Bắc - Nam (các nước chậm phát triển ở Nam bán cầu) và hiện tượng xung đột sắc tộc, tôn giáo ngày càng diễn biến theo chiều hướng phức tạp. Tất cả những vấn đề trên đều có tác động ảnh hưởng đến Việt Nam. Vì vậy, khi nghiên cứu ĐTGC trong thời kì quá độ lên CNXH hiện nay chúng ta cần phải nghiên cứu kỉ để có những bước đi thích hợp với hoàn cảnh và điều kiện mới.</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b/>
          <w:sz w:val="26"/>
          <w:szCs w:val="26"/>
        </w:rPr>
        <w:tab/>
        <w:t>* Đặc điểm KT- XH, quan hệ giai cấp và ĐTGC ở Việt Nam  : sau khi hoàn thành cách</w:t>
      </w:r>
      <w:r w:rsidRPr="00D259E8">
        <w:rPr>
          <w:rFonts w:ascii="Times New Roman" w:hAnsi="Times New Roman" w:cs="Times New Roman"/>
          <w:sz w:val="26"/>
          <w:szCs w:val="26"/>
        </w:rPr>
        <w:t xml:space="preserve"> mạng dân tộc dân chủ cả nước chuyển sang cách mạng XHCN, chúng ta ĐTGC trong điều kiện nền kinh tế đi lên từ một nước thuộc địa, nửa phong kiến, trình độ thấp, nền sản xuất nhỏ bé, lạc hậu. Tình hình kinh tế - chính trị còn nhiều khó khăn : sự tăng nhanh dân số, thất nghiệp gia tăng, chưa xây dựng được cơ chế quản lí kinh tế phù hợp, quản lí kinh tế còn nhiều kẻ hở, tệ tham nhũng, tiêu cực trong xã hội chưa được kịp thời ngăn chặn làm xói mòn lòng tin của nhân dân đối với Đảng và Nhà nước…Về tình hình giai cấp và quan hệ giai cấp có những đặc điểm nổi bật là : </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lastRenderedPageBreak/>
        <w:t xml:space="preserve">- Giai cấp công nhân nhỏ bé về số lượng và ít được rèn luyện trong môi trường công nghiệp hiện đại. Vì ít về số lượng và ít được rèn luyện nên Đảng ta luôn quan tâm đến việc xây dựng GCCN Việt Nam để đảm bảo được vai trò và sứ mệnh lịch sử của nó. Đồng thời, GCCN Việt Nam ra đời trước giai cấp tư sản Việt Nam nên trong cuộc cách mạng GPDT sớm xác định được vai trò lãnh đạo của mình và đã giành được ưu thế tuyệt đối.  </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 xml:space="preserve">- Giai cấp nông dân chiếm phần đông trong dân cư và phần lớn GCCN xuất thân từ nông dân nên giai cấp nông dân có quan hệ liên minh chặt chẽ với GCCN Việt Nam và sẵn sàng đi theo Đảng lên XHCN (nông dân coi Đảng của GCCN là Đảng của giai cấp mình). </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 Tầng lớp trí thức có truyền thống yêu nước, nhiều người tham gia cách mạng ngay từ những ngày đầu, có nhiều cống hiến cho sự nghiệp xây dựng và bảo vệ đất nước. Tầng lớp trí thức nước ta phần lớn xuất thân từ công nông nên có quan hệ gắn bó và gần gũi công nông. Vì vậy, trên thực tế công nhân, nông dân, trí thức nước ta luôn luôn là lực lượng cơ bản của cách mạng XHCN.</w:t>
      </w:r>
    </w:p>
    <w:p w:rsidR="000B788D" w:rsidRPr="00D259E8" w:rsidRDefault="000B788D" w:rsidP="000B788D">
      <w:pPr>
        <w:tabs>
          <w:tab w:val="left" w:pos="1440"/>
        </w:tabs>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 xml:space="preserve">Do đặc thù về giai cấp và quan hệ giai cấp, khi bước vào thời kì quá độ cuộc đấu tranh giai cấp của nước ta bên cạnh những quy luật chung phổ biến lại có những quy luật đặc thù không giống các nước khác. Đặc biệt là từ sau khi Liên Xô và các nước XHCN Đông Âu sụp đổ, mô hình XHCN cũ sụp đổ mô hình mới chưa có tiền lệ, do đó ta vừa xây dựng vừa mò mẫm con đường đi để xác định mục tiêu. Vì vậy, tính chất gay go phức tạp, lâu dài và cực kì khó khăn của sự nghiệp cải tạo xã hội cũ, xây dựng xã hội mới, chiến thắng các lực lượng cản trở, chiến thắng nghèo nàn, lạc hậu, tạo tiền đề kinh tế - xã hội cho CNXH hoàn toàn chiến thắng CNTB là nhiệm vụ chủ yếu và có ý nghĩa quyết định. </w:t>
      </w:r>
    </w:p>
    <w:p w:rsidR="000B788D" w:rsidRPr="00D259E8" w:rsidRDefault="000B788D" w:rsidP="000B788D">
      <w:pPr>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Đại hội VII Đảng cộng sản Việt Nam khái quát : (Đặc điểm chủ yếu của giai đoạn hiện nay của thời đại là cuộc đấu tranh giai cấp và dân tộc gay go, phức tạp của nhân dân các nước vì hòa bình độc lập dân tộc, dân chủ và tiến bộ xã hội. CNXH hiện đứng trước nhiều khó khăn, thử thách. Lịch sử thế giới đang trải qua những bước quanh co; song, loài người nhất định sẽ tiến tới CNXH vì đó là quy luật tiến hoá của lịch sử (.</w:t>
      </w:r>
    </w:p>
    <w:p w:rsidR="000B788D" w:rsidRPr="00D259E8" w:rsidRDefault="000B788D" w:rsidP="000B788D">
      <w:pPr>
        <w:spacing w:after="0" w:line="360" w:lineRule="auto"/>
        <w:jc w:val="both"/>
        <w:rPr>
          <w:rFonts w:ascii="Times New Roman" w:hAnsi="Times New Roman" w:cs="Times New Roman"/>
          <w:b/>
          <w:sz w:val="26"/>
          <w:szCs w:val="26"/>
        </w:rPr>
      </w:pPr>
      <w:r w:rsidRPr="00D259E8">
        <w:rPr>
          <w:rFonts w:ascii="Times New Roman" w:hAnsi="Times New Roman" w:cs="Times New Roman"/>
          <w:b/>
          <w:sz w:val="26"/>
          <w:szCs w:val="26"/>
        </w:rPr>
        <w:tab/>
        <w:t>* Vận dụng quan điểm Mác xít về giai cấp và ĐTGC trong giai đoạn hiện nay :</w:t>
      </w:r>
    </w:p>
    <w:p w:rsidR="000B788D" w:rsidRPr="00D259E8" w:rsidRDefault="000B788D" w:rsidP="000B788D">
      <w:pPr>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 xml:space="preserve">Ngày nay, Đảng ta chủ trương phát triển kinh tế hàng hoá nhiều thành phần nhằm tạo điều kiện để mọi giai cấp, mọi tầng lớp xã hội phát huy hết năng lực sản xuất góp phần làm cho dân giàu nước mạnh; nhưng không vì thế giữa các thành phần kinh tế không có đấu tranh. Ở đây, sự đấu tranh là hình thức cạnh tranh, thi đua trong kinh tế, giải quyết các lợi ích kinh tế. Mọi thành phần kinh tế đều bình đẳng trước pháp luật. Tăng cường </w:t>
      </w:r>
      <w:r w:rsidRPr="00D259E8">
        <w:rPr>
          <w:rFonts w:ascii="Times New Roman" w:hAnsi="Times New Roman" w:cs="Times New Roman"/>
          <w:sz w:val="26"/>
          <w:szCs w:val="26"/>
        </w:rPr>
        <w:lastRenderedPageBreak/>
        <w:t xml:space="preserve">hiệu lực Nhà nước trong việc quản lí nền kinh tế bằng pháp luật là hình thức đấu tranh cơ bản và đặc biệt quan trọng. Cương lĩnh đại hội VII (trang 9) nêu rõ : (Để thực hiện mục tiêu dân giàu nước mạnh </w:t>
      </w:r>
      <w:bookmarkStart w:id="12" w:name="_GoBack"/>
      <w:bookmarkEnd w:id="12"/>
      <w:r w:rsidRPr="00D259E8">
        <w:rPr>
          <w:rFonts w:ascii="Times New Roman" w:hAnsi="Times New Roman" w:cs="Times New Roman"/>
          <w:sz w:val="26"/>
          <w:szCs w:val="26"/>
        </w:rPr>
        <w:t>theo con đường XHCN, điều quan trọng nhất là phải cải biến căn bản tình trạng kinh tế - xã hội kém phát triển, chiến thắng những lực lượng cản trở việc thực hiện mục tiêu đó, trước hết là các thế lực thù địch chống độc lập dân tộc và CNXH(. Lực lượng cản trở là : bọn phản động trong nước và quốc tế, bọn phản động lưu vong nước ngoài, các tệ nạn tham nhũng, tiêu cực của xã hội…).</w:t>
      </w:r>
    </w:p>
    <w:p w:rsidR="000B788D" w:rsidRPr="00D259E8" w:rsidRDefault="000B788D" w:rsidP="000B788D">
      <w:pPr>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Ngoài việc đấu tranh trên lĩnh vực kinh tế và chính trị, đấu tranh trong lĩnh vực tư tưởng cũng được Đảng ta chú trọng. Cương lĩnh đại hội VII (trang 10) có đoạn viết : (tiến hành cách mạng XHCN trên lĩnh vực tư tưởng và văn hoá làm cho thế giới quan Mác-Lênin và tư tưởng Hồ Chí Minh giữ vị trí chủ đạo trong đời sống tinh thần xã hội… Chống tư tưởng, văn hoá phản tiến bộ, trái với những truyền thống tốt đẹp của dân tộc và những giá trị cao quý của loài người, trái với phương hướng đi lên CNXH(.</w:t>
      </w:r>
    </w:p>
    <w:p w:rsidR="000B788D" w:rsidRPr="00D259E8" w:rsidRDefault="000B788D" w:rsidP="000B788D">
      <w:pPr>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 xml:space="preserve">Ngày nay, trong bối cảnh quốc tế và do những biến đổi của thời đại, cuộc ĐTGC ở nước ta diễn ra trong điều kiện hết sức phức tạp. Trong đó lí luận về giai cấp và ĐTGC cũng trở nên phức tạp trong quá trình phát triển nền kinh tế hàng hoá nhiều thành phần, thực hiện chính sách mở cửa trong quan hệ quốc tế. Điều đó đã phát sinh những quan điểm sai lệch, trái ngược về vấn đề giai cấp và ĐTGC. </w:t>
      </w:r>
    </w:p>
    <w:p w:rsidR="000B788D" w:rsidRPr="00D259E8" w:rsidRDefault="000B788D" w:rsidP="000B788D">
      <w:pPr>
        <w:spacing w:after="0" w:line="360" w:lineRule="auto"/>
        <w:jc w:val="both"/>
        <w:rPr>
          <w:rFonts w:ascii="Times New Roman" w:hAnsi="Times New Roman" w:cs="Times New Roman"/>
          <w:sz w:val="26"/>
          <w:szCs w:val="26"/>
        </w:rPr>
      </w:pPr>
      <w:r w:rsidRPr="00D259E8">
        <w:rPr>
          <w:rFonts w:ascii="Times New Roman" w:hAnsi="Times New Roman" w:cs="Times New Roman"/>
          <w:b/>
          <w:sz w:val="26"/>
          <w:szCs w:val="26"/>
        </w:rPr>
        <w:t>. Một số người theo quan điểm hữu khuynh cho rằng CNTB đã biến đổi về chất, ở</w:t>
      </w:r>
      <w:r w:rsidRPr="00D259E8">
        <w:rPr>
          <w:rFonts w:ascii="Times New Roman" w:hAnsi="Times New Roman" w:cs="Times New Roman"/>
          <w:sz w:val="26"/>
          <w:szCs w:val="26"/>
        </w:rPr>
        <w:t xml:space="preserve"> nước ta không còn mâu thuẫn giai cấp và ĐTGC, thậm chí cho rằng học thuyết giai cấp và ĐTGC của chủ nghĩa Mác-Lênin là cổ lỗ, xa lạ, lỗi thời, học thuyết đó chỉ dẫn đến chia rẽ, bất ổn trong xã hội, cản trở quan hệ quốc tế, bài ngoại và cô lập với thế giới văn minh. song, thực tế khẳng định rằng CNĐQ không từ bỏ âm mưu chống phá cách mạng nước ta, nhất là sử dụng hàng loạt các biện pháp và âm mưu phá hoại nhiều mặt, thực hiện (diễn biến hoà bình( đối với nước ta. Điều đó, chúng ta không được mơ hồ, ảo tưởng về quan điểm giai cấp và ĐTGC.</w:t>
      </w:r>
    </w:p>
    <w:p w:rsidR="000B788D" w:rsidRPr="00D259E8" w:rsidRDefault="000B788D" w:rsidP="000B788D">
      <w:pPr>
        <w:spacing w:after="0" w:line="360" w:lineRule="auto"/>
        <w:jc w:val="both"/>
        <w:rPr>
          <w:rFonts w:ascii="Times New Roman" w:hAnsi="Times New Roman" w:cs="Times New Roman"/>
          <w:sz w:val="26"/>
          <w:szCs w:val="26"/>
        </w:rPr>
      </w:pPr>
      <w:r w:rsidRPr="00D259E8">
        <w:rPr>
          <w:rFonts w:ascii="Times New Roman" w:hAnsi="Times New Roman" w:cs="Times New Roman"/>
          <w:b/>
          <w:sz w:val="26"/>
          <w:szCs w:val="26"/>
        </w:rPr>
        <w:t>. Một số người theo quan điểm (tả( khuynh lại cho rằng nền kinh tế hàng hoá nhiều</w:t>
      </w:r>
      <w:r w:rsidRPr="00D259E8">
        <w:rPr>
          <w:rFonts w:ascii="Times New Roman" w:hAnsi="Times New Roman" w:cs="Times New Roman"/>
          <w:sz w:val="26"/>
          <w:szCs w:val="26"/>
        </w:rPr>
        <w:t xml:space="preserve"> thành phần với sự phân hoá giàu nghèo và đã tỏ ra hoang mang dao động, không muốn mở rộng quan hệ đối ngoại, cho rằng (đóng cửa( để không thể bị kẻ địch lợi dụng sơ hở tấn công và những thói hư tật xấu của CNTB không xâm nhập vào nước ta. Đó là những quan điểm hẹp hòi, xơ cứng đã gây nên những trở ngại không nhỏ cho công cuộc đổi mới, hoà nhập vào đời sống kinh tế quốc tế - một yêu cầu khách quan của thời đại hiện nay.</w:t>
      </w:r>
    </w:p>
    <w:p w:rsidR="000B788D" w:rsidRPr="00D259E8" w:rsidRDefault="000B788D" w:rsidP="000B788D">
      <w:pPr>
        <w:pStyle w:val="BodyTextIndent"/>
        <w:spacing w:line="360" w:lineRule="auto"/>
        <w:ind w:firstLine="0"/>
        <w:rPr>
          <w:rFonts w:ascii="Times New Roman" w:hAnsi="Times New Roman"/>
          <w:sz w:val="26"/>
          <w:szCs w:val="26"/>
        </w:rPr>
      </w:pPr>
      <w:r w:rsidRPr="00D259E8">
        <w:rPr>
          <w:rFonts w:ascii="Times New Roman" w:hAnsi="Times New Roman"/>
          <w:sz w:val="26"/>
          <w:szCs w:val="26"/>
        </w:rPr>
        <w:lastRenderedPageBreak/>
        <w:t>Vì vậy, việc xác định cơ cấu giai cấp, nội dung và đặc điểm của ĐTGC ở nước ta hiện nay là vấn đề phải tiếp tục giải quyết trên cơ sở giữ vững định hướng và có tư duy mới. Do tính chất phức tạp của cuộc đấu tranh, càng đòi hỏi chúng ta phải nắm vững phương pháp biện chứng duy vật để phân tích tình hình cụ thể của đất nước, vừa khắc phục quan điểm hữu khuynh vừa khắc phục quan điểm (tả( khuynh, giáo điều. Đó là :</w:t>
      </w:r>
    </w:p>
    <w:p w:rsidR="000B788D" w:rsidRPr="00D259E8" w:rsidRDefault="000B788D" w:rsidP="000B788D">
      <w:pPr>
        <w:pStyle w:val="BodyTextIndent"/>
        <w:spacing w:line="360" w:lineRule="auto"/>
        <w:ind w:firstLine="0"/>
        <w:rPr>
          <w:rFonts w:ascii="Times New Roman" w:hAnsi="Times New Roman"/>
          <w:sz w:val="26"/>
          <w:szCs w:val="26"/>
        </w:rPr>
      </w:pPr>
      <w:r w:rsidRPr="00D259E8">
        <w:rPr>
          <w:rFonts w:ascii="Times New Roman" w:hAnsi="Times New Roman"/>
          <w:sz w:val="26"/>
          <w:szCs w:val="26"/>
        </w:rPr>
        <w:t xml:space="preserve">- Nhận thức con đường quá độ lên CNXH của nước ta là : sự quá độ lên CNXH bỏ qua chế độ TBCN, chứ không phải thực hiện thời kì quá độ từ CNTB lên CNXH. Trong quá trình đó, nhất thiết phải phát triển nền kinh tế hàng hoá nhiều thành phần theo định hướng XHCN có sự quản lí của Nhà nước là nhằm đấu tranh chống khuynh hướng tự phát TBCN. Cương lĩnh đại hội VII nêu rõ : (phù hợp với sự phát triển của LLSX, thiết lập từng bước QHSX xã hội chủ nghĩa tù thấp đến cao…Thực hiện nhiều hình thức phân phối, lấy phân phối theo kết quả lao động và hiệu quả kinh tế là chủ yếu(. </w:t>
      </w:r>
    </w:p>
    <w:p w:rsidR="000B788D" w:rsidRPr="00D259E8" w:rsidRDefault="000B788D" w:rsidP="000B788D">
      <w:pPr>
        <w:pStyle w:val="BodyTextIndent"/>
        <w:spacing w:line="360" w:lineRule="auto"/>
        <w:ind w:firstLine="0"/>
        <w:rPr>
          <w:rFonts w:ascii="Times New Roman" w:hAnsi="Times New Roman"/>
          <w:sz w:val="26"/>
          <w:szCs w:val="26"/>
        </w:rPr>
      </w:pPr>
      <w:r w:rsidRPr="00D259E8">
        <w:rPr>
          <w:rFonts w:ascii="Times New Roman" w:hAnsi="Times New Roman"/>
          <w:sz w:val="26"/>
          <w:szCs w:val="26"/>
        </w:rPr>
        <w:t>- Gắn khuynh hướng phát triển đi lên CNXH của nền kinh tế là chủ thể của tất cả các thành phần kinh tế, thực hiện chính sách nền kinh tế nhiều thành phần theo định hướng XHCN dưới sự lãnh đạo của Đảng CSVN. Ở thời kì quá độ, còn tồn tại nhiều thành phần kinh tế tức là còn thành phần kinh tế tư bản tư nhân - tồn tại mâu thuẫn giữa lao động và tư bản. Song tính chất này đã khác trước, do xã hội của ta đã có những thay đổi căn bản là tất cả các thành phần kinh tế đều bình đẳng và hoạt động trong khuôn khổ chính sách, pháp luật của Nhà nước theo định hướng XHCN. Do đó sự phát triển của giai cấp tư sản không còn là cái tất yếu khách quan trong xã hội.</w:t>
      </w:r>
    </w:p>
    <w:p w:rsidR="000B788D" w:rsidRPr="00D259E8" w:rsidRDefault="000B788D" w:rsidP="000B788D">
      <w:pPr>
        <w:pStyle w:val="BodyTextIndent"/>
        <w:spacing w:line="360" w:lineRule="auto"/>
        <w:ind w:firstLine="0"/>
        <w:rPr>
          <w:rFonts w:ascii="Times New Roman" w:hAnsi="Times New Roman"/>
          <w:sz w:val="26"/>
          <w:szCs w:val="26"/>
        </w:rPr>
      </w:pPr>
      <w:r w:rsidRPr="00D259E8">
        <w:rPr>
          <w:rFonts w:ascii="Times New Roman" w:hAnsi="Times New Roman"/>
          <w:sz w:val="26"/>
          <w:szCs w:val="26"/>
        </w:rPr>
        <w:t xml:space="preserve">Ngày nay, ở nước ta GCCN dù lao động ở thành phần kinh tế nào cũng có quyền làm chủ đất nước. Mâu thuẫn tư bản và lao động được giải quyết từng bước bằng sự quản lí của Nhà nước, của nhân dân. Như vậy, ĐTGC ở đây vẫn là đấu tranh chống khuynh hướng tự phát TBCN (những hoạt động đầu cơ buôn lậu và những hành động phi pháp khác của thành phần kinh tế tư bản tư nhân), chứ không phải là chống giai cấp tư sản nói chung. </w:t>
      </w:r>
    </w:p>
    <w:p w:rsidR="000B788D" w:rsidRPr="00D259E8" w:rsidRDefault="000B788D" w:rsidP="000B788D">
      <w:pPr>
        <w:pStyle w:val="BodyTextIndent"/>
        <w:spacing w:line="360" w:lineRule="auto"/>
        <w:ind w:firstLine="0"/>
        <w:rPr>
          <w:rFonts w:ascii="Times New Roman" w:hAnsi="Times New Roman"/>
          <w:b/>
          <w:sz w:val="26"/>
          <w:szCs w:val="26"/>
        </w:rPr>
      </w:pPr>
      <w:r w:rsidRPr="00D259E8">
        <w:rPr>
          <w:rFonts w:ascii="Times New Roman" w:hAnsi="Times New Roman"/>
          <w:b/>
          <w:sz w:val="26"/>
          <w:szCs w:val="26"/>
        </w:rPr>
        <w:t>C. Tóm lại :</w:t>
      </w:r>
    </w:p>
    <w:p w:rsidR="000B788D" w:rsidRPr="00D259E8" w:rsidRDefault="000B788D" w:rsidP="000B788D">
      <w:pPr>
        <w:pStyle w:val="BodyTextIndent"/>
        <w:spacing w:line="360" w:lineRule="auto"/>
        <w:ind w:firstLine="0"/>
        <w:rPr>
          <w:rFonts w:ascii="Times New Roman" w:hAnsi="Times New Roman"/>
          <w:sz w:val="26"/>
          <w:szCs w:val="26"/>
        </w:rPr>
      </w:pPr>
      <w:r w:rsidRPr="00D259E8">
        <w:rPr>
          <w:rFonts w:ascii="Times New Roman" w:hAnsi="Times New Roman"/>
          <w:sz w:val="26"/>
          <w:szCs w:val="26"/>
        </w:rPr>
        <w:t xml:space="preserve">Trong bối cảnh quốc tế hiện nay, cuộc đấu tranh giai cấp còn vô cùng gay go phức tạp của nhân dân các nước vì hoà bình, độc lập dân tộc, dân chủ và tiến bộ xã hội. Đối với nước ta, tính chất phức tạp của những nhiệm vụ kinh tế - xã hội, cuộc đấu tranh giữa nhân dân ta với CNĐQ và bọn phản động quốc tế đòi hỏi không ngừng tăng cường năng lực và sức chiến đấu lãnh đạo của Đảng, nâng cao hiệu quả quản lí Nhà nước, phát huy mạnh mẽ quyền làm chủ của quần chúng nhân dân. Có như vậy, chúng ta mới chiến thắng trong cuộc đấu tranh đó và xây dựng thành công CNXH. Đồng thời, chúng ta tiếp tục vận dụng quan điểm Mác xít về giai cấp và ĐTGC một cách hết sức sáng tạo vào </w:t>
      </w:r>
      <w:r w:rsidRPr="00D259E8">
        <w:rPr>
          <w:rFonts w:ascii="Times New Roman" w:hAnsi="Times New Roman"/>
          <w:sz w:val="26"/>
          <w:szCs w:val="26"/>
        </w:rPr>
        <w:lastRenderedPageBreak/>
        <w:t>hoàn cảnh đất nước ta. Thực hiện được điều đó chúng ta sẽ tránh được những khuynh hướng cực đoan sai lầm : quan niệm hữu khuynh mơ hồ cũng như (tả( khuynh giáo điều về giai cấp và ĐTGC.</w:t>
      </w:r>
    </w:p>
    <w:p w:rsidR="00FE391C" w:rsidRPr="00D259E8" w:rsidRDefault="00FE391C" w:rsidP="00FE391C">
      <w:pPr>
        <w:spacing w:after="0" w:line="240" w:lineRule="auto"/>
        <w:jc w:val="both"/>
        <w:rPr>
          <w:rFonts w:ascii="Times New Roman" w:hAnsi="Times New Roman" w:cs="Times New Roman"/>
          <w:b/>
          <w:sz w:val="26"/>
          <w:szCs w:val="26"/>
        </w:rPr>
      </w:pPr>
      <w:r w:rsidRPr="00D259E8">
        <w:rPr>
          <w:rFonts w:ascii="Times New Roman" w:hAnsi="Times New Roman" w:cs="Times New Roman"/>
          <w:b/>
          <w:sz w:val="26"/>
          <w:szCs w:val="26"/>
        </w:rPr>
        <w:t xml:space="preserve">Câu 9: </w:t>
      </w:r>
      <w:r w:rsidRPr="00D259E8">
        <w:rPr>
          <w:rFonts w:ascii="Times New Roman" w:hAnsi="Times New Roman" w:cs="Times New Roman"/>
          <w:b/>
          <w:sz w:val="26"/>
          <w:szCs w:val="26"/>
        </w:rPr>
        <w:t>Phân tích vai trò của quần chúng nhân dân trong lịch sử? Ý nghĩa phương pháp luận rút ra từ việc nghiên cứu vấn đề này?</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Theo quan điểm chủ nghĩa duy vật (CNDV) lịch sử khẳng định quần chúng nhân dân là lực lượng quyết định sự phát triển của lịch sử</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Khái niệm quần chúng nhân dân là có sự thay đổi và phát triển. Có tính lịch sử bởi vì nó gắn liền với hình thái KT-XH và điều kiện lịch sử nhất định nhưng dù thay đổi và phát triển như thế nào quần chúng nhân dân được xác định bởi:</w:t>
      </w:r>
      <w:r w:rsidRPr="00D259E8">
        <w:rPr>
          <w:rFonts w:ascii="Times New Roman" w:hAnsi="Times New Roman" w:cs="Times New Roman"/>
          <w:sz w:val="26"/>
          <w:szCs w:val="26"/>
        </w:rPr>
        <w:br/>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QCND trước hết là những là những nười lao động vì đây là lực lượng trực tiếp tạo ra của cải vật chất cho xã hội</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QCND là những bộ phận dân cư có khuynh hướng luôn chống lại những giai cấp thống trị bị áp bức bóc lột</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QCND còn bao gồm các gia cấp và các tầng lớp xã hội có ý nghĩa thúc đẩy sự phát triển xã hội</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Vậy QCND còn là chủ thể tạo ra mọi của cải vật chất bảo đảm cho sự tồn tại và phát triển của xã hội</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Xuất phát từ nguyên lý cơ bản chủ nghĩa duy vật lịch sử cho rằng: hoạt động sản xuất của cải vật chất của quần chúng nhân dân trước tiên là nhân dân lao động là cơ sở cho sự tồn tại phát triển của xã hội</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Cùng với sự phát triển của sản xuất quần chúng lao động đã tích luỹ kinh nghiệm . cải tiến công cụ sản xuất thúc đẩy làm cho xã hội không ngừng tiến lên</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Quần chúng nhân dân với tư cách là lực lượng sản xuất cơ bản nhân dân lao động quyết định sự biến đổi của lịch sử bởi vì xét đến cùng lực lượng sản xuất qui định sự xuất hiện bảo đảm tồn tại của một chế độ xã hội</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Như vây lịch sử XH loài người trước hết là lịch sử phát triển XH. Lịch sử của sự thay đổi các phương thức sản xuất lịch sử của những người sản xuất của quần chúng lao động hoạt động của quần chúng lao động là điều kiện cơ bản quyết định sự tồn tại và phát triển của XH quần chúng nhân dân là người sáng tạo chân chính ra lịch sử</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Song quần chúng nhân dân còn là nguồn duy nhất và vô tận của mọi của cải tinh thần</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xml:space="preserve">  Con người bắt đầu sản xuất thì cũng bắt đầu sáng tạo ra giá trị văn hoá tinh thần và tạo điều kiện cho nền văn hoá đó phát triển và tiến bộ không ngừng. Chính vì lẽ đó Bác Hồ nói: Quần chúng là những người sáng tạo công nông là những người sáng tạo nhưng quần chúng không phải chỉ sáng tạo ra của cải vật chất cho XH quần chúng còn là người sáng tác nữa …những câu tục ngữ những câu dè ca dao rất hay là những sáng tác của quần </w:t>
      </w:r>
      <w:r w:rsidRPr="00D259E8">
        <w:rPr>
          <w:rFonts w:ascii="Times New Roman" w:hAnsi="Times New Roman" w:cs="Times New Roman"/>
          <w:sz w:val="26"/>
          <w:szCs w:val="26"/>
        </w:rPr>
        <w:lastRenderedPageBreak/>
        <w:t>chúng.các sáng tác ấy rất hây mà lại ngắn chứ không “Trường thiên đại hải” dây cà ra dây muốn … nhưng sáng tác ấy là nững hòn ngọc quí …</w:t>
      </w:r>
      <w:r w:rsidRPr="00D259E8">
        <w:rPr>
          <w:rFonts w:ascii="Times New Roman" w:hAnsi="Times New Roman" w:cs="Times New Roman"/>
          <w:sz w:val="26"/>
          <w:szCs w:val="26"/>
        </w:rPr>
        <w:br/>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Chính hoạt động thực tiển của quần chúng lại là nguồn cảm hứng vô tận cho việc sáng tác của những người làm văn học nghệ thuật của văn hoá khoa học làm phong phú đời sống tinh thần của nhân loại</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Tóm lại:chủ nghĩa duy vật khẳng định quần chúng nhân dân là người sáng tạo chân chính ra lịch sử từ lĩnh vực sản xuất vật chất đến lĩnh vực văn hoá tinh thần. Từ những cuộc đấu tranh cách mạng đến cuộc biến dổi lịch sử bằng cách mạng xã hội</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Quần chúng nhân dân còn là lực lượng chủ yếu của mỗi cuộc cách mạng xã hội.</w:t>
      </w:r>
      <w:r w:rsidRPr="00D259E8">
        <w:rPr>
          <w:rFonts w:ascii="Times New Roman" w:hAnsi="Times New Roman" w:cs="Times New Roman"/>
          <w:sz w:val="26"/>
          <w:szCs w:val="26"/>
        </w:rPr>
        <w:br/>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Trong lịch sử đã chứng minh không có sự chuyển biến và cách mạng xã hội nào trong lịch sử mà không là hoạt động của đa số người không là ngàu hội của quần chúng</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Trong các cuộc cách mạng dân tộc dân chủ và các cuộc cách mạng xã hội quần chúng nhân dân là lực lượng chủ yếu quyết định vận mệnh các cuộc cách mạng xã hội các phong trào chính trị giải phóng dân tộc</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Vai trò quần chúng nhân dân ngày càng sáng tạo và không ngừng tăng lên với sự thay đổi của các phương thức sản xuất từ thấp đến cao đó là qui luật phát triển của xã hội</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Trong XHCN quần chúng lao động thoát khỏi áp bức bóc lột trở thành người chủ thật sự của xã hội quyền lực chính trị thuộc về quần chúng của nhân dân dưới sự lãnh đạo của giai cấp công nhân đã tạo ra những điều kiện để quần chúng lao động phát huy vai trò tích cực trong việc sáng tạo ra XH mới</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Vậy cách mạng là sự nghiệp của quần chúng nhân dân. Không có sự tham gia tích cực của quần chúng nhân dân nhất định không có thể có những chuyển biến cách mạng trong lịch sử</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Xuất phát từ những nội dung trên chúng ta rút ra ý nghĩa trong điều kiện đổi mới ở nước ta là:</w:t>
      </w:r>
      <w:r w:rsidRPr="00D259E8">
        <w:rPr>
          <w:rFonts w:ascii="Times New Roman" w:hAnsi="Times New Roman" w:cs="Times New Roman"/>
          <w:sz w:val="26"/>
          <w:szCs w:val="26"/>
        </w:rPr>
        <w:br/>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Lịch sử loài người đã chứng minh chân lý đó. Trong cương lĩnh của Đảng cộng sản Việt nam được thông qua tại Đại hội đại biểu toàn quốc lần VII của Đảng ta đã nêu ra những bài học lớn</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Quán triệt quan điểm sự nghiệp cách mạng là sự nghiệp của nhân dân do dân và vì dân chính nhân dân là con người làm nên lịch sử</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Quần chúng nhân dân được thực hiện trước tiên mọi đường lối chủ trương chính sách của Đảng phải xuất phát từ những tâm tư nguyện vọng tình cảm và lợi ích chính đáng của quần chúng nhân dân</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lastRenderedPageBreak/>
        <w:t>  Phải thường xuyên đổi mới nội dung và hình thức và biện pháp vận động quần chúng đi sâu đi sát cơ sở luôn lắng nghe tâm tư nguyện vọng quần chúng và giải đáp những vấn đề do quần chúng do thực tiễn cơ sở đặt ra</w:t>
      </w:r>
    </w:p>
    <w:p w:rsidR="00FE391C" w:rsidRPr="00D259E8" w:rsidRDefault="00FE391C" w:rsidP="00FE391C">
      <w:pPr>
        <w:rPr>
          <w:rFonts w:ascii="Times New Roman" w:hAnsi="Times New Roman" w:cs="Times New Roman"/>
          <w:sz w:val="26"/>
          <w:szCs w:val="26"/>
        </w:rPr>
      </w:pPr>
      <w:r w:rsidRPr="00D259E8">
        <w:rPr>
          <w:rFonts w:ascii="Times New Roman" w:hAnsi="Times New Roman" w:cs="Times New Roman"/>
          <w:sz w:val="26"/>
          <w:szCs w:val="26"/>
        </w:rPr>
        <w:t>  Bên cạnh đó chúng ta cần chống chủ nghĩa cá nhân mọi biểu hiện quan liêu mệnh lệnh cửa quyền hách dịch ức hiếp trù dập quần chúng như không theo đuôi quần chúng</w:t>
      </w:r>
    </w:p>
    <w:p w:rsidR="00FE391C" w:rsidRPr="00D259E8" w:rsidRDefault="00FE391C" w:rsidP="00FE391C">
      <w:pPr>
        <w:spacing w:after="0" w:line="240" w:lineRule="auto"/>
        <w:jc w:val="both"/>
        <w:rPr>
          <w:rFonts w:ascii="Times New Roman" w:hAnsi="Times New Roman" w:cs="Times New Roman"/>
          <w:b/>
          <w:sz w:val="26"/>
          <w:szCs w:val="26"/>
        </w:rPr>
      </w:pPr>
    </w:p>
    <w:p w:rsidR="00FE391C" w:rsidRPr="00D259E8" w:rsidRDefault="00FE391C" w:rsidP="000B788D">
      <w:pPr>
        <w:pStyle w:val="BodyTextIndent"/>
        <w:spacing w:line="360" w:lineRule="auto"/>
        <w:ind w:firstLine="0"/>
        <w:rPr>
          <w:rFonts w:ascii="Times New Roman" w:hAnsi="Times New Roman"/>
          <w:sz w:val="26"/>
          <w:szCs w:val="26"/>
        </w:rPr>
      </w:pPr>
    </w:p>
    <w:p w:rsidR="000B788D" w:rsidRPr="00D259E8" w:rsidRDefault="00FE391C" w:rsidP="000B788D">
      <w:pPr>
        <w:shd w:val="clear" w:color="auto" w:fill="FFFFFF"/>
        <w:spacing w:after="0" w:line="360" w:lineRule="auto"/>
        <w:jc w:val="both"/>
        <w:rPr>
          <w:rFonts w:ascii="Times New Roman" w:hAnsi="Times New Roman" w:cs="Times New Roman"/>
          <w:b/>
          <w:sz w:val="26"/>
          <w:szCs w:val="26"/>
        </w:rPr>
      </w:pPr>
      <w:r w:rsidRPr="00D259E8">
        <w:rPr>
          <w:rFonts w:ascii="Times New Roman" w:hAnsi="Times New Roman" w:cs="Times New Roman"/>
          <w:b/>
          <w:sz w:val="26"/>
          <w:szCs w:val="26"/>
        </w:rPr>
        <w:t>Câu 10:</w:t>
      </w:r>
      <w:r w:rsidR="000B788D" w:rsidRPr="00D259E8">
        <w:rPr>
          <w:rFonts w:ascii="Times New Roman" w:hAnsi="Times New Roman" w:cs="Times New Roman"/>
          <w:b/>
          <w:sz w:val="26"/>
          <w:szCs w:val="26"/>
        </w:rPr>
        <w:t>: phân tích ý nghĩa phương pháp luận rút ra từ việc nghiên cứu tính độc lập tương đối của ý thức xã hội, liên hệ vấn đề xây dựng ý thức xã hội chủ nghĩa ở nước ta hiện nay ?</w:t>
      </w:r>
    </w:p>
    <w:p w:rsidR="000B788D" w:rsidRPr="00D259E8" w:rsidRDefault="000B788D" w:rsidP="000B788D">
      <w:pPr>
        <w:shd w:val="clear" w:color="auto" w:fill="FFFFFF"/>
        <w:spacing w:after="0" w:line="360" w:lineRule="auto"/>
        <w:rPr>
          <w:rFonts w:ascii="Times New Roman" w:eastAsia="Times New Roman" w:hAnsi="Times New Roman" w:cs="Times New Roman"/>
          <w:sz w:val="26"/>
          <w:szCs w:val="26"/>
        </w:rPr>
      </w:pPr>
      <w:r w:rsidRPr="00D259E8">
        <w:rPr>
          <w:rFonts w:ascii="Times New Roman" w:eastAsia="Times New Roman" w:hAnsi="Times New Roman" w:cs="Times New Roman"/>
          <w:sz w:val="26"/>
          <w:szCs w:val="26"/>
        </w:rPr>
        <w:t>1. Tính độc lập tương đối của ý thức xã hội. </w:t>
      </w:r>
      <w:r w:rsidRPr="00D259E8">
        <w:rPr>
          <w:rFonts w:ascii="Times New Roman" w:eastAsia="Times New Roman" w:hAnsi="Times New Roman" w:cs="Times New Roman"/>
          <w:sz w:val="26"/>
          <w:szCs w:val="26"/>
        </w:rPr>
        <w:br/>
        <w:t>Khi khẳng định vai trò quyết định của tồn tại xã hội đối với ý thức xã hội, chủ nghĩa duy vật lịch sử không xem ý thức xã hội như một yếu tố thụ động, trái lại còn nhấn mạnh tác dụng tích cực của ý thức xã hội đối với đời sống kinh tế - xã hội, nhấn mạnh tính độc lập tương đối của ý thức xã hội trong mối quan hệ với tồn tại xã hội. Tính độc lập tương đối biểu hiện ở những điểm sau đây: </w:t>
      </w:r>
      <w:r w:rsidRPr="00D259E8">
        <w:rPr>
          <w:rFonts w:ascii="Times New Roman" w:eastAsia="Times New Roman" w:hAnsi="Times New Roman" w:cs="Times New Roman"/>
          <w:sz w:val="26"/>
          <w:szCs w:val="26"/>
        </w:rPr>
        <w:br/>
        <w:t>a. Ý thức xã hội thường lạc hậu so với tồn tại xã hội </w:t>
      </w:r>
      <w:r w:rsidRPr="00D259E8">
        <w:rPr>
          <w:rFonts w:ascii="Times New Roman" w:eastAsia="Times New Roman" w:hAnsi="Times New Roman" w:cs="Times New Roman"/>
          <w:sz w:val="26"/>
          <w:szCs w:val="26"/>
        </w:rPr>
        <w:br/>
        <w:t>Lịch sử xã hội cho thấy, nhiều khi tồn tại xã hội cũ đã mất đi, nhưng ý thức xã hội cũ tương ứng vẫn còn tồn tại dai dẳng; điều đó biểu hiện ý thức xã hội muốn thoát ly khỏi sự ràng buộc của tồn tại xã hội, biểu hiện tính độc lập tương đối. Sở dĩ có biểu hiện đó là do những nguyên nhân sau: </w:t>
      </w:r>
      <w:r w:rsidRPr="00D259E8">
        <w:rPr>
          <w:rFonts w:ascii="Times New Roman" w:eastAsia="Times New Roman" w:hAnsi="Times New Roman" w:cs="Times New Roman"/>
          <w:sz w:val="26"/>
          <w:szCs w:val="26"/>
        </w:rPr>
        <w:br/>
        <w:t>Một là, sự biến đổi của tồn tại xã hội thường diễn ra với tốc độ nhanh mà ý thức xã hội không phản ánh kịp sự thay đổi đó và trở nên lạc hậu. Hơn nữa, ý thức xã hội là cái phản ánh tồn tại xã hội nên nói chung chỉ biến đổi sau khi có sự biến đổi của tồn tại xã hội. </w:t>
      </w:r>
      <w:r w:rsidRPr="00D259E8">
        <w:rPr>
          <w:rFonts w:ascii="Times New Roman" w:eastAsia="Times New Roman" w:hAnsi="Times New Roman" w:cs="Times New Roman"/>
          <w:sz w:val="26"/>
          <w:szCs w:val="26"/>
        </w:rPr>
        <w:br/>
        <w:t>Hai là, do sức mạnh của thói quen, truyền thống, tập quán cũng như do tính lạc hậu, bảo thủ của một số hình thái ý thức xã hội. </w:t>
      </w:r>
      <w:r w:rsidRPr="00D259E8">
        <w:rPr>
          <w:rFonts w:ascii="Times New Roman" w:eastAsia="Times New Roman" w:hAnsi="Times New Roman" w:cs="Times New Roman"/>
          <w:sz w:val="26"/>
          <w:szCs w:val="26"/>
        </w:rPr>
        <w:br/>
        <w:t>Ba là, trong xã hội có giai cấp, các giai cấp và lực lượng phản tiến bộ thường lưu giữ một số tư tưởng có lợi cho họ nhằm chống lại các lực lượng xã hội tiến bộ. </w:t>
      </w:r>
      <w:r w:rsidRPr="00D259E8">
        <w:rPr>
          <w:rFonts w:ascii="Times New Roman" w:eastAsia="Times New Roman" w:hAnsi="Times New Roman" w:cs="Times New Roman"/>
          <w:sz w:val="26"/>
          <w:szCs w:val="26"/>
        </w:rPr>
        <w:br/>
        <w:t>Như vậy ý thức lạc hậu, tiêu cực không mất đi một cách dễ dàng. Cho nên trong sự nghiệp xây dựng xã hội mới phải thường xuyên tăng cường công tác tư tưởng, đấu tranh chống lại âm mưu và hành động phá hoại những lực lượng thù địch về mặt tư tưởng, kiên trì xoá bỏ những tàn dư ý thức cũ. </w:t>
      </w:r>
      <w:r w:rsidRPr="00D259E8">
        <w:rPr>
          <w:rFonts w:ascii="Times New Roman" w:eastAsia="Times New Roman" w:hAnsi="Times New Roman" w:cs="Times New Roman"/>
          <w:sz w:val="26"/>
          <w:szCs w:val="26"/>
        </w:rPr>
        <w:br/>
        <w:t>b. Ý thức xã hội có thể vượt trước tồn tại xã hội </w:t>
      </w:r>
      <w:r w:rsidRPr="00D259E8">
        <w:rPr>
          <w:rFonts w:ascii="Times New Roman" w:eastAsia="Times New Roman" w:hAnsi="Times New Roman" w:cs="Times New Roman"/>
          <w:sz w:val="26"/>
          <w:szCs w:val="26"/>
        </w:rPr>
        <w:br/>
        <w:t xml:space="preserve">Khi khẳng định tính lạc hậu hơn của ý thức xã hội so với tồn tại xã hội, triết học Mác - </w:t>
      </w:r>
      <w:r w:rsidRPr="00D259E8">
        <w:rPr>
          <w:rFonts w:ascii="Times New Roman" w:eastAsia="Times New Roman" w:hAnsi="Times New Roman" w:cs="Times New Roman"/>
          <w:sz w:val="26"/>
          <w:szCs w:val="26"/>
        </w:rPr>
        <w:lastRenderedPageBreak/>
        <w:t>Lênin đồng thời thừa nhận rằng, trong những điều kiện nhất định tư tưởng của con người, đặc biệt những tư tưởng khoa học tiên tiến có thể vượt trước sự phát triển của tồn tại xã hội, dự báo được tương lai và có tác dụng tổ chức, chỉ đạo hoạt động thực tiễn của con người. Sở dĩ có thể vượt trước được là do đặc điểm của tư tưởng khoa học quy định. Tư tưởng khoa học thường khái quát tồn tại xã hội đã có và hiện có để rút ra những quy luật phát triển chung của xã hội, quy luật đó không những phản ánh đúng quá khứ, hiện tại mà còn dự báo đúng tồn tại xã hội mai sau. </w:t>
      </w:r>
      <w:r w:rsidRPr="00D259E8">
        <w:rPr>
          <w:rFonts w:ascii="Times New Roman" w:eastAsia="Times New Roman" w:hAnsi="Times New Roman" w:cs="Times New Roman"/>
          <w:sz w:val="26"/>
          <w:szCs w:val="26"/>
        </w:rPr>
        <w:br/>
        <w:t>Chẳng hạn, ngay từ khi quan hệ sản xuất tư bản chủ nghĩa đang ở trong thời kỳ phát triển tự do cạnh tranh, Các Mác đã dự báo quan hệ sản xuất đó nhất định sẽ bị quan hệ sản xuất tiến bộ hơn thay thế. </w:t>
      </w:r>
      <w:r w:rsidRPr="00D259E8">
        <w:rPr>
          <w:rFonts w:ascii="Times New Roman" w:eastAsia="Times New Roman" w:hAnsi="Times New Roman" w:cs="Times New Roman"/>
          <w:sz w:val="26"/>
          <w:szCs w:val="26"/>
        </w:rPr>
        <w:br/>
        <w:t>Khi nói, tư tưởng tiên tiến có thể vượt trước tồn tại xã hội thì không có nghĩa ý thức xã hội không còn bị tồn tại xã hội quyết định. Mà là, cho đến cùng nó luôn bị tồn tại xã hội quy định. </w:t>
      </w:r>
      <w:r w:rsidRPr="00D259E8">
        <w:rPr>
          <w:rFonts w:ascii="Times New Roman" w:eastAsia="Times New Roman" w:hAnsi="Times New Roman" w:cs="Times New Roman"/>
          <w:sz w:val="26"/>
          <w:szCs w:val="26"/>
        </w:rPr>
        <w:br/>
        <w:t>c. Ý thức xã hội có tính kế thừa trong sự phát triển </w:t>
      </w:r>
      <w:r w:rsidRPr="00D259E8">
        <w:rPr>
          <w:rFonts w:ascii="Times New Roman" w:eastAsia="Times New Roman" w:hAnsi="Times New Roman" w:cs="Times New Roman"/>
          <w:sz w:val="26"/>
          <w:szCs w:val="26"/>
        </w:rPr>
        <w:br/>
        <w:t>Lịch sử phát triển của đời sống tinh thần xã hội cho thấy rằng, những quan điểm lý luận của mỗi thời đại không xuất hiện trên mảnh đất trống không mà được tạo ra trên cơ sở kế thừa những tài liệu lý luận của các thời đại trước. Thí dụ, chủ nghĩa Mác đã kế thừa những tinh hoa tư tưởng của loài người mà trực tiếp là nền triết học Đức, kinh tế học cổ điển Anh và chủ nghĩa xã hội không tưởng Pháp. </w:t>
      </w:r>
      <w:r w:rsidRPr="00D259E8">
        <w:rPr>
          <w:rFonts w:ascii="Times New Roman" w:eastAsia="Times New Roman" w:hAnsi="Times New Roman" w:cs="Times New Roman"/>
          <w:sz w:val="26"/>
          <w:szCs w:val="26"/>
        </w:rPr>
        <w:br/>
        <w:t>Trong xã hội có giai cấp, tính chất kế thừa của ý thức xã hội gắn với tính chất giai cấp của nó. Những giai cấp khác nhau kế thừa những nội dung ý thức khác nhau của các thời đại trước, Các giai cấp tiên tiến thường kế thừa những di sản tư tưởng tiến bộ của xã hội cũ để lại. Thí dụ, khi làm cuộc cách mạng tư sản chống phong kiến, các nhà tư tưởng của giai cấp tư sản đã khôi phục những tư tưởng duy vật và nhân bản của thời đại cổ đại. Ngược lại, những giai cấp lỗi thời thì tiếp thu, khôi phục những tư tưởng, lý thuyết phản tiến bộ của thời kỳ lịch sử trước. Thí dụ, vào nửa sau thế kỷ XIX và đầu thế kỷ XX, các thế lực tư sản phản động đã khôi phục và phát triển những trào lưu triết học duy tâm, tôn giáo dưới những cái tên mới như chủ nghĩa Cantơ mới, chủ nghĩa Tômát mới, để chống lại phong trào cách mạng của giai cấp công nhân. </w:t>
      </w:r>
      <w:r w:rsidRPr="00D259E8">
        <w:rPr>
          <w:rFonts w:ascii="Times New Roman" w:eastAsia="Times New Roman" w:hAnsi="Times New Roman" w:cs="Times New Roman"/>
          <w:sz w:val="26"/>
          <w:szCs w:val="26"/>
        </w:rPr>
        <w:br/>
        <w:t>Vì vậy, khi tiến hành cuộc đấu tranh trên lĩnh vực ý thức hệ thì không những phải vạch ra tính chất phản khoa học của những trào lưu tư tưởng phản động trong điều kiện tại, mà còn phải chỉ ra những nguồn gốc lý luận của chúng trong lịch sử. </w:t>
      </w:r>
      <w:r w:rsidRPr="00D259E8">
        <w:rPr>
          <w:rFonts w:ascii="Times New Roman" w:eastAsia="Times New Roman" w:hAnsi="Times New Roman" w:cs="Times New Roman"/>
          <w:sz w:val="26"/>
          <w:szCs w:val="26"/>
        </w:rPr>
        <w:br/>
        <w:t xml:space="preserve">Do ý thức xã hội có tính kế thừa, nên khi nghiên cứu một tư tưởng nào đó phải dựa và quan hệ kinh tế hiện và phải chú ý đến các giai đoạn phát triển tư tưởng trước đó. Có như </w:t>
      </w:r>
      <w:r w:rsidRPr="00D259E8">
        <w:rPr>
          <w:rFonts w:ascii="Times New Roman" w:eastAsia="Times New Roman" w:hAnsi="Times New Roman" w:cs="Times New Roman"/>
          <w:sz w:val="26"/>
          <w:szCs w:val="26"/>
        </w:rPr>
        <w:lastRenderedPageBreak/>
        <w:t>vậy mới hiểu rõ vì sao một nước có trình độ phát triển tương đối kém về kinh tế nhưng tư tưởng lại ở trình độ cao. Thí dụ, nước Đức ở đầu thế kỷ XIX lạc hậu về kinh tế, nhưng đã đứng ở trình độ cao hơn về triết học. </w:t>
      </w:r>
      <w:r w:rsidRPr="00D259E8">
        <w:rPr>
          <w:rFonts w:ascii="Times New Roman" w:eastAsia="Times New Roman" w:hAnsi="Times New Roman" w:cs="Times New Roman"/>
          <w:sz w:val="26"/>
          <w:szCs w:val="26"/>
        </w:rPr>
        <w:br/>
        <w:t>Nắm vững quan điểm kế thừa của ý thức xã hội có ý nghĩa quan trọng đối với công cuộc đổi mới của nước ta hiện nay trên lĩnh vực văn hoá, tư tưởng. Đảng ta đã khẳng định, trong điều kiện mở rộng giao lưu quốc tế phải đặc biệt quan tâm giữ gìn và nâng cao bản sắc dân tộc, tiếp thu tinh hoa các dân tộc khác trên thế giới, làm giàu đẹp hơn nền văn hoá Việt Nam . </w:t>
      </w:r>
      <w:r w:rsidRPr="00D259E8">
        <w:rPr>
          <w:rFonts w:ascii="Times New Roman" w:eastAsia="Times New Roman" w:hAnsi="Times New Roman" w:cs="Times New Roman"/>
          <w:sz w:val="26"/>
          <w:szCs w:val="26"/>
        </w:rPr>
        <w:br/>
        <w:t>d. Sự tác động qua lại giữa các hình thái ý thức xã hội trong sự phát triển của chúng </w:t>
      </w:r>
      <w:r w:rsidRPr="00D259E8">
        <w:rPr>
          <w:rFonts w:ascii="Times New Roman" w:eastAsia="Times New Roman" w:hAnsi="Times New Roman" w:cs="Times New Roman"/>
          <w:sz w:val="26"/>
          <w:szCs w:val="26"/>
        </w:rPr>
        <w:br/>
        <w:t>Ý thức xã hội bao gồm nhiều bộ phận, nhiều hình thái khác nhau, theo nguyên lý mối liên hệ thì giữa các bộ phận không tách rời nhau, mà thường xuyên tác động qua lại lẫn nhau. Sự tác động đó làm cho ở mỗi hình thái ý thức có những mặt, những tính chất không phải là kết quả phản ánh một cách trực tiếp của tồn tại xã hội. </w:t>
      </w:r>
      <w:r w:rsidRPr="00D259E8">
        <w:rPr>
          <w:rFonts w:ascii="Times New Roman" w:eastAsia="Times New Roman" w:hAnsi="Times New Roman" w:cs="Times New Roman"/>
          <w:sz w:val="26"/>
          <w:szCs w:val="26"/>
        </w:rPr>
        <w:br/>
        <w:t>Lịch sử phát triển của ý thức xã hội cho thấy, thông thường ở mỗi thời đại tuỳ theo hoàn cảnh lịch sử cụ thể có những hình thái ý thức nào đó nổi lên hàng đầu sẽ tác động mạnh đến các hình thái khác. Chẳng hạn ở thời cổ đại Tây Âu thì triết học và nghệ thuật đóng vai trò đặc biệt. Thời Trung Cổ ở Tây Âu thì tôn giáo ảnh hưởng mạnh mẽ đến triết học, nghệ thuật, pháp quyền... Ngày nay thì hệ tư tưởng chính trị và khoa học đang tác động đến các lĩnh vực của đời sống tinh thần xã hội. </w:t>
      </w:r>
      <w:r w:rsidRPr="00D259E8">
        <w:rPr>
          <w:rFonts w:ascii="Times New Roman" w:eastAsia="Times New Roman" w:hAnsi="Times New Roman" w:cs="Times New Roman"/>
          <w:sz w:val="26"/>
          <w:szCs w:val="26"/>
        </w:rPr>
        <w:br/>
        <w:t>e. Ý thức xã hội tác động trở tồn tại xã hội </w:t>
      </w:r>
      <w:r w:rsidRPr="00D259E8">
        <w:rPr>
          <w:rFonts w:ascii="Times New Roman" w:eastAsia="Times New Roman" w:hAnsi="Times New Roman" w:cs="Times New Roman"/>
          <w:sz w:val="26"/>
          <w:szCs w:val="26"/>
        </w:rPr>
        <w:br/>
        <w:t>Chủ nghĩa duy vật lịch sử không những chống lại quan điểm duy tâm tuyệt đối hoá vai trò của ý thức xã hội mà còn bác bỏ quan điểm duy vật tầm thường khi phủ nhận tác động tích cực của ý thức xã hội đối với tồn tại xã hội. Ph.Ăng ghen viết: “Sự phát triển về mặt chính trị, pháp luật, triết học, tôn giáo, văn học, nghệ thuật v.v đều dựa vào sự phát triển kinh tế. Nhưng tất cả chúng cũng có ảnh hưởng lẫn nhau và ảnh hưởng đến cơ sở kinh tế”. </w:t>
      </w:r>
      <w:r w:rsidRPr="00D259E8">
        <w:rPr>
          <w:rFonts w:ascii="Times New Roman" w:eastAsia="Times New Roman" w:hAnsi="Times New Roman" w:cs="Times New Roman"/>
          <w:sz w:val="26"/>
          <w:szCs w:val="26"/>
        </w:rPr>
        <w:br/>
        <w:t>Mức độ ảnh hưởng của tư tưởng đối với sự phát triển xã hội phụ thuộc vào điều kiện lịch sử cụ thể; vào tính chất của các mối quan hệ kinh tế mà trên đó tư tưởng nảy sinh; vào vai trò lịch sử của giai cấp mang ngọn cờ tư tưởng và vào mức độ mở rộng của tư tưởng trong quần chúng. Chẳng hạn hệ tư tưởng tư sản đã tác động mạnh mẽ đến xã hội các nước Tây Âu thế kỷ XVII, XVIII. Hệ tư tưởng vô sản trở thành vũ khí về mặt tư tưởng của giai cấp vô sản đấu tranh để xoá bỏ xã hội tư bản. </w:t>
      </w:r>
      <w:r w:rsidRPr="00D259E8">
        <w:rPr>
          <w:rFonts w:ascii="Times New Roman" w:eastAsia="Times New Roman" w:hAnsi="Times New Roman" w:cs="Times New Roman"/>
          <w:sz w:val="26"/>
          <w:szCs w:val="26"/>
        </w:rPr>
        <w:br/>
        <w:t xml:space="preserve">Sự tác động của ý thức xã hội tới tồn tại xã hội biểu hiện qua hai chiều hướng. Nếu ý </w:t>
      </w:r>
      <w:r w:rsidRPr="00D259E8">
        <w:rPr>
          <w:rFonts w:ascii="Times New Roman" w:eastAsia="Times New Roman" w:hAnsi="Times New Roman" w:cs="Times New Roman"/>
          <w:sz w:val="26"/>
          <w:szCs w:val="26"/>
        </w:rPr>
        <w:lastRenderedPageBreak/>
        <w:t>thức xã hội tiến bộ thì tác động thúc đẩy tồn tại xã hội phát triển, nếu ý thức xã hội lạc hậu sẽ cản trở sự phát triển của tồn</w:t>
      </w:r>
    </w:p>
    <w:p w:rsidR="000B788D" w:rsidRPr="00D259E8" w:rsidRDefault="000B788D" w:rsidP="000B788D">
      <w:pPr>
        <w:shd w:val="clear" w:color="auto" w:fill="FFFFFF"/>
        <w:spacing w:after="0" w:line="360" w:lineRule="auto"/>
        <w:rPr>
          <w:rFonts w:ascii="Times New Roman" w:eastAsia="Times New Roman" w:hAnsi="Times New Roman" w:cs="Times New Roman"/>
          <w:sz w:val="26"/>
          <w:szCs w:val="26"/>
        </w:rPr>
      </w:pPr>
      <w:r w:rsidRPr="00D259E8">
        <w:rPr>
          <w:rFonts w:ascii="Times New Roman" w:eastAsia="Times New Roman" w:hAnsi="Times New Roman" w:cs="Times New Roman"/>
          <w:sz w:val="26"/>
          <w:szCs w:val="26"/>
        </w:rPr>
        <w:t>Nguồn:tại xã hội. </w:t>
      </w:r>
      <w:r w:rsidRPr="00D259E8">
        <w:rPr>
          <w:rFonts w:ascii="Times New Roman" w:eastAsia="Times New Roman" w:hAnsi="Times New Roman" w:cs="Times New Roman"/>
          <w:sz w:val="26"/>
          <w:szCs w:val="26"/>
        </w:rPr>
        <w:br/>
        <w:t>Như vậy, nguyên lý của chủ nghĩa duy vật lịch sử về tính độc lập tương đối của ý thức xã hội chỉ ra bức tranh phức tạp của lịch sử phát triển ý thức xã hội, nó bác bỏ quan điểm siêu hình, máy móc, tầm thường về mối quan hệ giữa tồn tại xã hội và ý thức xã hội. </w:t>
      </w:r>
      <w:r w:rsidRPr="00D259E8">
        <w:rPr>
          <w:rFonts w:ascii="Times New Roman" w:eastAsia="Times New Roman" w:hAnsi="Times New Roman" w:cs="Times New Roman"/>
          <w:sz w:val="26"/>
          <w:szCs w:val="26"/>
        </w:rPr>
        <w:br/>
        <w:t>2. Ý nghĩa trong xây dựng văn hóa Việt Nam. </w:t>
      </w:r>
      <w:r w:rsidRPr="00D259E8">
        <w:rPr>
          <w:rFonts w:ascii="Times New Roman" w:eastAsia="Times New Roman" w:hAnsi="Times New Roman" w:cs="Times New Roman"/>
          <w:sz w:val="26"/>
          <w:szCs w:val="26"/>
        </w:rPr>
        <w:br/>
        <w:t>Trong xã hội Việt Nam hiện nay, bên cạnh những truyền thống đạo đức tốt đẹp của dân tộc, có không ít vấn đề đặt ra đòi hỏi phải giải quyết. Đó là cuộc đấu tranh giữa hai lối sống; một bên là lối sống có lý tưởng, lành mạnh, trung thực; một bên là lối sống thực dụng, ích kỷ, dối trá. Vì vậy, giáo dục đạo đức mới cho mọi người, làm lành mạnh đời sống tinh thần là một trong những nhiệm vụ quan trọng của công cuộc đổi mới ở nước ta hiện nay. </w:t>
      </w:r>
      <w:r w:rsidRPr="00D259E8">
        <w:rPr>
          <w:rFonts w:ascii="Times New Roman" w:eastAsia="Times New Roman" w:hAnsi="Times New Roman" w:cs="Times New Roman"/>
          <w:sz w:val="26"/>
          <w:szCs w:val="26"/>
        </w:rPr>
        <w:br/>
        <w:t>Nắm vững và vận dụng sáng tạo quan điểm chủ nghĩa Mác - Lênin về nghệ thuật, Đảng ta đã đề ra đường lối văn nghệ đúng đắn. Nhờ đường lối đó, nền văn nghệ nước ta đã đạt được thành tựu to lớn, góp phần xứng đáng vào sự nghiệp giải phóng dân tộc và xây dựng chủ nghĩa xã hội. </w:t>
      </w:r>
    </w:p>
    <w:p w:rsidR="000B788D" w:rsidRPr="00D259E8" w:rsidRDefault="000B788D" w:rsidP="000B788D">
      <w:pPr>
        <w:pStyle w:val="Default"/>
        <w:spacing w:line="360" w:lineRule="auto"/>
        <w:jc w:val="both"/>
        <w:rPr>
          <w:b/>
          <w:color w:val="auto"/>
          <w:sz w:val="26"/>
          <w:szCs w:val="26"/>
        </w:rPr>
      </w:pPr>
      <w:r w:rsidRPr="00D259E8">
        <w:rPr>
          <w:b/>
          <w:color w:val="auto"/>
          <w:sz w:val="26"/>
          <w:szCs w:val="26"/>
        </w:rPr>
        <w:t>4. Tính độc lập tương đối của ý thức xã hội đối với tồn tại xã hội</w:t>
      </w:r>
    </w:p>
    <w:p w:rsidR="000B788D" w:rsidRPr="00D259E8" w:rsidRDefault="000B788D" w:rsidP="000B788D">
      <w:pPr>
        <w:pStyle w:val="Default"/>
        <w:spacing w:line="360" w:lineRule="auto"/>
        <w:jc w:val="both"/>
        <w:rPr>
          <w:b/>
          <w:i/>
          <w:color w:val="auto"/>
          <w:sz w:val="26"/>
          <w:szCs w:val="26"/>
        </w:rPr>
      </w:pPr>
      <w:r w:rsidRPr="00D259E8">
        <w:rPr>
          <w:b/>
          <w:i/>
          <w:color w:val="auto"/>
          <w:sz w:val="26"/>
          <w:szCs w:val="26"/>
        </w:rPr>
        <w:t xml:space="preserve">4.1. Ý thức xã hội thường lạc hậu hơn so với tồn tại xã hội </w:t>
      </w:r>
    </w:p>
    <w:p w:rsidR="000B788D" w:rsidRPr="00D259E8" w:rsidRDefault="000B788D" w:rsidP="000B788D">
      <w:pPr>
        <w:pStyle w:val="Default"/>
        <w:spacing w:line="360" w:lineRule="auto"/>
        <w:jc w:val="both"/>
        <w:rPr>
          <w:color w:val="auto"/>
          <w:sz w:val="26"/>
          <w:szCs w:val="26"/>
        </w:rPr>
      </w:pPr>
      <w:r w:rsidRPr="00D259E8">
        <w:rPr>
          <w:color w:val="auto"/>
          <w:sz w:val="26"/>
          <w:szCs w:val="26"/>
        </w:rPr>
        <w:t xml:space="preserve">Tính “thường lạc hậu” của ý thức xã hội nên hiểu theo nghĩa: ý thức xã hội thường ra đời sau khi tồn tại xã hội đã ra đời và thường mất đi sau khi tồn tại xã hội đã mất đi. </w:t>
      </w:r>
    </w:p>
    <w:p w:rsidR="000B788D" w:rsidRPr="00D259E8" w:rsidRDefault="000B788D" w:rsidP="000B788D">
      <w:pPr>
        <w:pStyle w:val="Default"/>
        <w:spacing w:line="360" w:lineRule="auto"/>
        <w:jc w:val="both"/>
        <w:rPr>
          <w:color w:val="auto"/>
          <w:sz w:val="26"/>
          <w:szCs w:val="26"/>
        </w:rPr>
      </w:pPr>
      <w:r w:rsidRPr="00D259E8">
        <w:rPr>
          <w:color w:val="auto"/>
          <w:sz w:val="26"/>
          <w:szCs w:val="26"/>
        </w:rPr>
        <w:t xml:space="preserve">Lịch sử xã hội cho thấy, nhiều khi xã hội cũ mất đi, thậm chí mất đi rất lâu, nhưng ý thức xã hội do xã hội đó sinh ra vẫn tồn tại dai dẳng. Tính độc lập của ý thức xã hội thể hiện rõ nhất trong lĩnh vực tâm lý xã hội: trong truyền thống tập quán, thói quen… V.I. Lênin cho rằng sức mạnh tập quán được tạo ra qua nhiều thế kỷ là sức mạnh ghê gớm nhất. Khuynh hướng lạc hậu của ý thức xã hội cũng biểu hiện rõ trong điều kiện xây dựng chủ nghĩa xã hội. Nhiều hiện tượng ý thức có nguyên nhân sâu xa trong xã hội cũ vẫn tồn tại dai dẳng trong xã hội mới như lối sống ăn bám, lười lao động, tham nhũng, chủ nghĩa cá nhân… Những ý thức lạc hậu, tiêu cực không mất đi một cách dễ dàng. Vì vậy, trong sự nghiệp xây dựng xã hội mới phải thường xuyên tăng cường công tác tư tưởng, đấu tranh chống lại những âm mưu và hành động phá hoại của các thế lực thù địch về mặt tư tưởng. Đồng thời kiên trì xoá bỏ những tàn dư ý thức cũ kết hợp với phát huy những truyền thống tư tưởng tốt đẹp của dân tộc. </w:t>
      </w:r>
    </w:p>
    <w:p w:rsidR="000B788D" w:rsidRPr="00D259E8" w:rsidRDefault="000B788D" w:rsidP="000B788D">
      <w:pPr>
        <w:pStyle w:val="Default"/>
        <w:spacing w:line="360" w:lineRule="auto"/>
        <w:jc w:val="both"/>
        <w:rPr>
          <w:b/>
          <w:i/>
          <w:color w:val="auto"/>
          <w:sz w:val="26"/>
          <w:szCs w:val="26"/>
        </w:rPr>
      </w:pPr>
      <w:r w:rsidRPr="00D259E8">
        <w:rPr>
          <w:b/>
          <w:i/>
          <w:color w:val="auto"/>
          <w:sz w:val="26"/>
          <w:szCs w:val="26"/>
        </w:rPr>
        <w:t xml:space="preserve">4.2. Ý thức xã hội có thể vượt trước tồn tại xã hội </w:t>
      </w:r>
    </w:p>
    <w:p w:rsidR="000B788D" w:rsidRPr="00D259E8" w:rsidRDefault="000B788D" w:rsidP="000B788D">
      <w:pPr>
        <w:pStyle w:val="Default"/>
        <w:spacing w:line="360" w:lineRule="auto"/>
        <w:jc w:val="both"/>
        <w:rPr>
          <w:color w:val="auto"/>
          <w:sz w:val="26"/>
          <w:szCs w:val="26"/>
        </w:rPr>
      </w:pPr>
      <w:r w:rsidRPr="00D259E8">
        <w:rPr>
          <w:color w:val="auto"/>
          <w:sz w:val="26"/>
          <w:szCs w:val="26"/>
        </w:rPr>
        <w:lastRenderedPageBreak/>
        <w:t xml:space="preserve">Triết học Mác Lênin khi khẳng định tính lạc hậu của ý thức xã hội so với tồn tại xã hội thì đồng thời thừa nhận rằng trong những điều kiện nhất định, tư tưởng của con người, đặc biệt là những tư tưởng khoa học tiên tiến có thể vượt trước sự phát triển của tồn tại xã hội. Tư tưởng đó có thể dự báo được tương lai, có tác dụng chỉ đạo, tổ chức hoạt động thực tiễn của con người, hướng hoạt động của con người vào giải quyết những nhiệm vụ mới do sự chín muồi của đời sống vật chất tạo ra. </w:t>
      </w:r>
    </w:p>
    <w:p w:rsidR="000B788D" w:rsidRPr="00D259E8" w:rsidRDefault="000B788D" w:rsidP="000B788D">
      <w:pPr>
        <w:pStyle w:val="Default"/>
        <w:spacing w:line="360" w:lineRule="auto"/>
        <w:jc w:val="both"/>
        <w:rPr>
          <w:color w:val="auto"/>
          <w:sz w:val="26"/>
          <w:szCs w:val="26"/>
        </w:rPr>
      </w:pPr>
      <w:r w:rsidRPr="00D259E8">
        <w:rPr>
          <w:color w:val="auto"/>
          <w:sz w:val="26"/>
          <w:szCs w:val="26"/>
        </w:rPr>
        <w:t xml:space="preserve">Sự ra đời, phát triển của chủ nghĩa Mác Lênin là một minh chứng. Chủ nghĩa Mác Lênin là hệ tư tưởng của giai cấp công nhân - giai cấp cách mạng nhất của thời đại. Tuy ra đời vào thế kỷ XIX, trong lòng chủ nghĩa tư bản nhưng chủ nghĩa Mác Lênin đã chỉ rõ qui luật của chủ nghĩa tư bản nói riêng. Qua đó khẳng định rằng chủ nghĩa tư bản nhất định sẽ bị thay thế bằng chủ nghĩa cộng sản mà giai đoạn đầu là chủ nghĩa xã hội. </w:t>
      </w:r>
    </w:p>
    <w:p w:rsidR="000B788D" w:rsidRPr="00D259E8" w:rsidRDefault="000B788D" w:rsidP="000B788D">
      <w:pPr>
        <w:pStyle w:val="Default"/>
        <w:spacing w:line="360" w:lineRule="auto"/>
        <w:jc w:val="both"/>
        <w:rPr>
          <w:color w:val="auto"/>
          <w:sz w:val="26"/>
          <w:szCs w:val="26"/>
        </w:rPr>
      </w:pPr>
      <w:r w:rsidRPr="00D259E8">
        <w:rPr>
          <w:color w:val="auto"/>
          <w:sz w:val="26"/>
          <w:szCs w:val="26"/>
        </w:rPr>
        <w:t xml:space="preserve">Triết học Mác Lênin khẳng định tư tưởng tiên tiến có thể đi trước tồn tại xã hội không có nghĩa nói rằng trong trường hợp này ý thức xã hội không còn bị tồn tại xã hội quyết định nữa. Tư tưởng khoa học tiên tiến không thoát ly tồn tại xã hội mà phản ánh sâu sắc tồn tại xã hội. </w:t>
      </w:r>
    </w:p>
    <w:p w:rsidR="000B788D" w:rsidRPr="00D259E8" w:rsidRDefault="000B788D" w:rsidP="000B788D">
      <w:pPr>
        <w:pStyle w:val="Default"/>
        <w:spacing w:line="360" w:lineRule="auto"/>
        <w:jc w:val="both"/>
        <w:rPr>
          <w:b/>
          <w:i/>
          <w:color w:val="auto"/>
          <w:sz w:val="26"/>
          <w:szCs w:val="26"/>
        </w:rPr>
      </w:pPr>
      <w:r w:rsidRPr="00D259E8">
        <w:rPr>
          <w:b/>
          <w:i/>
          <w:color w:val="auto"/>
          <w:sz w:val="26"/>
          <w:szCs w:val="26"/>
        </w:rPr>
        <w:t xml:space="preserve">4.3. Ý thức xã hội có tính kế thừa trong sự phát triển của mình </w:t>
      </w:r>
    </w:p>
    <w:p w:rsidR="000B788D" w:rsidRPr="00D259E8" w:rsidRDefault="000B788D" w:rsidP="000B788D">
      <w:pPr>
        <w:pStyle w:val="Default"/>
        <w:spacing w:line="360" w:lineRule="auto"/>
        <w:jc w:val="both"/>
        <w:rPr>
          <w:color w:val="auto"/>
          <w:sz w:val="26"/>
          <w:szCs w:val="26"/>
        </w:rPr>
      </w:pPr>
      <w:r w:rsidRPr="00D259E8">
        <w:rPr>
          <w:color w:val="auto"/>
          <w:sz w:val="26"/>
          <w:szCs w:val="26"/>
        </w:rPr>
        <w:t xml:space="preserve">Ý thức xã hội có tính kế thừa trong sự phát triển của mình vì kế thừa là qui luật chung của các sự vật, hiện tượng nên trong quá trình vận động của ý thức xã hội nó cũng phải có tính kế thừa. Mặt khác, sự tồn tại, phát triển của ý thức xã hội là phản ánh tồn tại xã hội, mà tồn tại xã hội cũng có tính kế thừa, nó vận động liên tục nên ý thức xã hội cũng phản ánh quá trình đó, nó có tính kế thừa. </w:t>
      </w:r>
    </w:p>
    <w:p w:rsidR="000B788D" w:rsidRPr="00D259E8" w:rsidRDefault="000B788D" w:rsidP="000B788D">
      <w:pPr>
        <w:pStyle w:val="Default"/>
        <w:spacing w:line="360" w:lineRule="auto"/>
        <w:jc w:val="both"/>
        <w:rPr>
          <w:color w:val="auto"/>
          <w:sz w:val="26"/>
          <w:szCs w:val="26"/>
        </w:rPr>
      </w:pPr>
      <w:r w:rsidRPr="00D259E8">
        <w:rPr>
          <w:color w:val="auto"/>
          <w:sz w:val="26"/>
          <w:szCs w:val="26"/>
        </w:rPr>
        <w:t xml:space="preserve">Lịch sử phát triển đời sống tinh thần của xã hội cho thấy rằng những quan điểm lý luận của mỗi thời đại không nảy sinh trên mặt đất trống không mà được tạo ra trên cơ sở kế thừa những thành tựu lý luận của các thời đại trước. Ví dụ, chủ nghĩa Mác Lênin, kế thừa tinh hoa tư tưởng của loài người đã đạt được trước đó mà trực tiếp là nền triết học cổ điển Đức, nền kinh tế chính trị học cổ điển Anh và chủ nghĩa xã hội không tưởng ở Pháp. </w:t>
      </w:r>
    </w:p>
    <w:p w:rsidR="000B788D" w:rsidRPr="00D259E8" w:rsidRDefault="000B788D" w:rsidP="000B788D">
      <w:pPr>
        <w:pStyle w:val="Default"/>
        <w:spacing w:line="360" w:lineRule="auto"/>
        <w:jc w:val="both"/>
        <w:rPr>
          <w:color w:val="auto"/>
          <w:sz w:val="26"/>
          <w:szCs w:val="26"/>
        </w:rPr>
      </w:pPr>
      <w:r w:rsidRPr="00D259E8">
        <w:rPr>
          <w:color w:val="auto"/>
          <w:sz w:val="26"/>
          <w:szCs w:val="26"/>
        </w:rPr>
        <w:t xml:space="preserve">Trong xã hội có giai cấp, tính kế thừa của ý thức xã hội gắn với tính giai cấp của nó. Những giai cấp khác nhau kế thừa những nội dung ý thức khác nhau của các thời đại trước. Các giai cấp tiên tiến kế thừa những di sản tư tưởng tiến bộ của xã hội cũ để lại. </w:t>
      </w:r>
    </w:p>
    <w:p w:rsidR="000B788D" w:rsidRPr="00D259E8" w:rsidRDefault="000B788D" w:rsidP="000B788D">
      <w:pPr>
        <w:pStyle w:val="Default"/>
        <w:spacing w:line="360" w:lineRule="auto"/>
        <w:jc w:val="both"/>
        <w:rPr>
          <w:color w:val="auto"/>
          <w:spacing w:val="-2"/>
          <w:sz w:val="26"/>
          <w:szCs w:val="26"/>
        </w:rPr>
      </w:pPr>
      <w:r w:rsidRPr="00D259E8">
        <w:rPr>
          <w:color w:val="auto"/>
          <w:sz w:val="26"/>
          <w:szCs w:val="26"/>
        </w:rPr>
        <w:t xml:space="preserve">Chính vì thế, nên khi tiến hành cuộc đấu tranh giai cấp trên lĩnh vực ý thức xã hội thì </w:t>
      </w:r>
      <w:r w:rsidRPr="00D259E8">
        <w:rPr>
          <w:color w:val="auto"/>
          <w:spacing w:val="-2"/>
          <w:sz w:val="26"/>
          <w:szCs w:val="26"/>
        </w:rPr>
        <w:t xml:space="preserve">không những phải vạch ra tính chất phản khoa học, phản tiến bộ của những trào lưu tư tưởng phản động trong điều kiện hiện tại, mà còn phải chỉ ra những nguồn gốc lý luận của nó trong lịch sử. </w:t>
      </w:r>
    </w:p>
    <w:p w:rsidR="000B788D" w:rsidRPr="00D259E8" w:rsidRDefault="000B788D" w:rsidP="000B788D">
      <w:pPr>
        <w:pStyle w:val="Default"/>
        <w:spacing w:line="360" w:lineRule="auto"/>
        <w:jc w:val="both"/>
        <w:rPr>
          <w:b/>
          <w:i/>
          <w:color w:val="auto"/>
          <w:sz w:val="26"/>
          <w:szCs w:val="26"/>
        </w:rPr>
      </w:pPr>
      <w:r w:rsidRPr="00D259E8">
        <w:rPr>
          <w:b/>
          <w:i/>
          <w:color w:val="auto"/>
          <w:sz w:val="26"/>
          <w:szCs w:val="26"/>
        </w:rPr>
        <w:t xml:space="preserve">4.4. Sự tác động qua lại giữa các hình thái ý thức xã hội </w:t>
      </w:r>
    </w:p>
    <w:p w:rsidR="000B788D" w:rsidRPr="00D259E8" w:rsidRDefault="000B788D" w:rsidP="000B788D">
      <w:pPr>
        <w:pStyle w:val="Default"/>
        <w:spacing w:line="360" w:lineRule="auto"/>
        <w:jc w:val="both"/>
        <w:rPr>
          <w:color w:val="auto"/>
          <w:sz w:val="26"/>
          <w:szCs w:val="26"/>
        </w:rPr>
      </w:pPr>
      <w:r w:rsidRPr="00D259E8">
        <w:rPr>
          <w:color w:val="auto"/>
          <w:sz w:val="26"/>
          <w:szCs w:val="26"/>
        </w:rPr>
        <w:lastRenderedPageBreak/>
        <w:t xml:space="preserve">Sự tác động qua lại giữa các hình thái ý thức xã hội cũng là một biểu hiện nữa của tính độc lập tương đối của ý thức. Đây là qui luật phát triển của ý thức xã hội. Sự tác động qua lại giữa các hình thái ý thức xã hội làm cho mỗi hình thái có những mặt, những tính chất không thể giải thích được một cách trực tiếp bằng tồn tại xã hội hay bằng các điều kiện vật chất. Lịch sử phát triển của ý thức xã hội cho thấy, thông thường ở mỗi thời đại, tuỳ theo hoàn cảnh lịch sử cụ thể, có những hình thái ý thức xã hội nào đó nổi lên hàng đầu và tác động mạnh đến cách hình thái ý thức khác. </w:t>
      </w:r>
    </w:p>
    <w:p w:rsidR="000B788D" w:rsidRPr="00D259E8" w:rsidRDefault="000B788D" w:rsidP="000B788D">
      <w:pPr>
        <w:pStyle w:val="Default"/>
        <w:spacing w:line="360" w:lineRule="auto"/>
        <w:jc w:val="both"/>
        <w:rPr>
          <w:color w:val="auto"/>
          <w:sz w:val="26"/>
          <w:szCs w:val="26"/>
        </w:rPr>
      </w:pPr>
      <w:r w:rsidRPr="00D259E8">
        <w:rPr>
          <w:color w:val="auto"/>
          <w:sz w:val="26"/>
          <w:szCs w:val="26"/>
        </w:rPr>
        <w:t xml:space="preserve">Ở Hy Lạp cổ đại, triết học và nghệ thuật đóng vai trò đặc biệt quan trọng, còn ở Tây Âu thời trung cổ, tôn giáo ảnh hưởng mạnh mẽ đến mọi mặt của đời sống tinh thần xã hội như triết học, nghệ thuật, đạo đức, chính trị, pháp quyền, ở giai đoạn lịch sử sau này thì ý thức chính trị lại đóng vai trò to lớn tác động đến các hình thái ý thức xã hội khác nhau. </w:t>
      </w:r>
    </w:p>
    <w:p w:rsidR="000B788D" w:rsidRPr="00D259E8" w:rsidRDefault="000B788D" w:rsidP="000B788D">
      <w:pPr>
        <w:pStyle w:val="Default"/>
        <w:spacing w:line="360" w:lineRule="auto"/>
        <w:jc w:val="both"/>
        <w:rPr>
          <w:color w:val="auto"/>
          <w:sz w:val="26"/>
          <w:szCs w:val="26"/>
        </w:rPr>
      </w:pPr>
      <w:r w:rsidRPr="00D259E8">
        <w:rPr>
          <w:color w:val="auto"/>
          <w:sz w:val="26"/>
          <w:szCs w:val="26"/>
        </w:rPr>
        <w:t xml:space="preserve">Trong sự tác động lẫn nhau giữa các hình thái ý thức xã hội, ý thức chính trị có vai trò đặc biệt quan trọng, ý thức chính trị của giai cấp cách mạng định hướng cho sự phát triển theo chiều hướng tiến bộ của các hình thái ý thức khác. </w:t>
      </w:r>
    </w:p>
    <w:p w:rsidR="000B788D" w:rsidRPr="00D259E8" w:rsidRDefault="000B788D" w:rsidP="000B788D">
      <w:pPr>
        <w:pStyle w:val="Default"/>
        <w:spacing w:line="360" w:lineRule="auto"/>
        <w:jc w:val="both"/>
        <w:rPr>
          <w:b/>
          <w:i/>
          <w:color w:val="auto"/>
          <w:sz w:val="26"/>
          <w:szCs w:val="26"/>
        </w:rPr>
      </w:pPr>
      <w:r w:rsidRPr="00D259E8">
        <w:rPr>
          <w:b/>
          <w:i/>
          <w:color w:val="auto"/>
          <w:sz w:val="26"/>
          <w:szCs w:val="26"/>
        </w:rPr>
        <w:t xml:space="preserve">4.5. Ý thức xã hội tác động trở lại tồn tại xã hội </w:t>
      </w:r>
    </w:p>
    <w:p w:rsidR="000B788D" w:rsidRPr="00D259E8" w:rsidRDefault="000B788D" w:rsidP="000B788D">
      <w:pPr>
        <w:pStyle w:val="Default"/>
        <w:spacing w:line="360" w:lineRule="auto"/>
        <w:jc w:val="both"/>
        <w:rPr>
          <w:color w:val="auto"/>
          <w:sz w:val="26"/>
          <w:szCs w:val="26"/>
        </w:rPr>
      </w:pPr>
      <w:r w:rsidRPr="00D259E8">
        <w:rPr>
          <w:color w:val="auto"/>
          <w:sz w:val="26"/>
          <w:szCs w:val="26"/>
        </w:rPr>
        <w:t xml:space="preserve">Ph. Ăng ghen đã khẳng định </w:t>
      </w:r>
      <w:r w:rsidRPr="00D259E8">
        <w:rPr>
          <w:i/>
          <w:color w:val="auto"/>
          <w:sz w:val="26"/>
          <w:szCs w:val="26"/>
        </w:rPr>
        <w:t>“Sự phát triển về mặt chính trị, pháp luật, triết học, tôn giáo, văn học, nghệ thuật…đều dựa vào sự phát triển kinh tế. Nhưng tất cả chúng cũng có ảnh hưởng lẫn nhau và ảnh hưởng đến cơ sở kinh tế.”</w:t>
      </w:r>
      <w:r w:rsidRPr="00D259E8">
        <w:rPr>
          <w:color w:val="auto"/>
          <w:sz w:val="26"/>
          <w:szCs w:val="26"/>
        </w:rPr>
        <w:t xml:space="preserve"> Mức độ ảnh hưởng của tư tưởng đối với sự phát triển của xã hội phụ thuộc vào những điều kiện lịch sử cụ thể, vào tính chất các mối quan hệ kinh tế mà trên đó tư tưởng nảy sinh, vào vai trò lịch sử của giai cấp mang ngọn cờ tư tưởng vào mức độ phản ánh đúng đắn của tư tưởng đối với các nhu cầu phát triển xã hội, vào mức độ thâm nhập của tư tưởng đó vào quần chúng. Vì vậy cần phân biệt vai trò của ý thức tư tưởng tiến bộ và ý thức của tư tưởng phản tiến bộ đối với sự phát triển của xã hội.</w:t>
      </w:r>
    </w:p>
    <w:p w:rsidR="000B788D" w:rsidRPr="00D259E8" w:rsidRDefault="000B788D" w:rsidP="000B788D">
      <w:pPr>
        <w:pStyle w:val="Default"/>
        <w:spacing w:line="360" w:lineRule="auto"/>
        <w:jc w:val="both"/>
        <w:rPr>
          <w:color w:val="auto"/>
          <w:sz w:val="26"/>
          <w:szCs w:val="26"/>
        </w:rPr>
      </w:pPr>
      <w:r w:rsidRPr="00D259E8">
        <w:rPr>
          <w:color w:val="auto"/>
          <w:sz w:val="26"/>
          <w:szCs w:val="26"/>
        </w:rPr>
        <w:t xml:space="preserve">Như vậy, nguyên lý của triết học Mác - Lênin về tính độc lập tương đối của ý thức xã hội chỉ ra bức tranh phức tạp của lịch sử phát triển của ý thức xã hội và của đời sống tinh thần xã hội nói chung. Nó bác bỏ mọi quan điểm siêu hình, máy móc tầm thường về mối quan hệ giữa tồn tại xã hội và ý thức xã hội. Đây cũng là cơ sở lý luận để quán triệt quan điểm của Đảng ta trong việc kết hợp phát triển kinh tế với xây dựng nền văn hóa mới, và con người mới trong thời kỳ quá độ đi lên CNXH. </w:t>
      </w:r>
    </w:p>
    <w:p w:rsidR="000B788D" w:rsidRPr="00D259E8" w:rsidRDefault="000B788D" w:rsidP="000B788D">
      <w:pPr>
        <w:pStyle w:val="Default"/>
        <w:spacing w:line="360" w:lineRule="auto"/>
        <w:jc w:val="both"/>
        <w:rPr>
          <w:b/>
          <w:color w:val="auto"/>
          <w:sz w:val="26"/>
          <w:szCs w:val="26"/>
        </w:rPr>
      </w:pPr>
      <w:r w:rsidRPr="00D259E8">
        <w:rPr>
          <w:b/>
          <w:color w:val="auto"/>
          <w:sz w:val="26"/>
          <w:szCs w:val="26"/>
        </w:rPr>
        <w:t>5. Ý nghĩa phương pháp luận</w:t>
      </w:r>
    </w:p>
    <w:p w:rsidR="000B788D" w:rsidRPr="00D259E8" w:rsidRDefault="000B788D" w:rsidP="000B788D">
      <w:pPr>
        <w:pStyle w:val="Default"/>
        <w:spacing w:line="360" w:lineRule="auto"/>
        <w:jc w:val="both"/>
        <w:rPr>
          <w:color w:val="auto"/>
          <w:sz w:val="26"/>
          <w:szCs w:val="26"/>
        </w:rPr>
      </w:pPr>
      <w:r w:rsidRPr="00D259E8">
        <w:rPr>
          <w:color w:val="auto"/>
          <w:sz w:val="26"/>
          <w:szCs w:val="26"/>
        </w:rPr>
        <w:t xml:space="preserve">Tồn tại xã hội và ý thức xã hội là hai phương diện thống nhất biện chứng của đời sống xã hội. Vì vậy công cuộc cải tạo xã hội cũ, xây dựng xã hội mới phải được tiến hành đồng thời trên cả hai mặt tồn tại xã hội và ý thức xã hội. Cần thấy rằng, thay đổi tồn tại xã hội </w:t>
      </w:r>
      <w:r w:rsidRPr="00D259E8">
        <w:rPr>
          <w:color w:val="auto"/>
          <w:sz w:val="26"/>
          <w:szCs w:val="26"/>
        </w:rPr>
        <w:lastRenderedPageBreak/>
        <w:t xml:space="preserve">là điều kiện cơ bản nhất để thay đổi ý thức xã hội; mặt khác, cũng cần thấy rằng không chỉ những biến đổi trong tồn tại xã hội mới tất yếu dẫn đến những thay đổi to lớn trong đời sống tinh thần của xã hội mà ngược lại, những tác động của đời sống tinh thần xã hội, với những điều kiện xác định cũng có thể tạo ra những biến đổi mạnh mẽ, sâu sắc trong tồn tại xã hội.  </w:t>
      </w:r>
    </w:p>
    <w:p w:rsidR="000B788D" w:rsidRPr="00D259E8" w:rsidRDefault="000B788D" w:rsidP="000B788D">
      <w:pPr>
        <w:pStyle w:val="Default"/>
        <w:spacing w:line="360" w:lineRule="auto"/>
        <w:jc w:val="both"/>
        <w:rPr>
          <w:color w:val="auto"/>
          <w:sz w:val="26"/>
          <w:szCs w:val="26"/>
        </w:rPr>
      </w:pPr>
      <w:r w:rsidRPr="00D259E8">
        <w:rPr>
          <w:color w:val="auto"/>
          <w:sz w:val="26"/>
          <w:szCs w:val="26"/>
        </w:rPr>
        <w:t xml:space="preserve">Quán triệt nguyên tắc phương pháp luận đó trong sự nghiệp cách mạng xã hội chủ nghĩa ở nước ta, một mặt phải coi trọng cuộc cách mạng tư tưởng văn hoá, phát huy vai trò tác động tích cực của đời sống tinh thần xã hội đối với quá trình phát triển kinh tế và công nghiệp hoá, hiện đại hoá đất nước; mặt khác phải tránh tái phạm sai lầm chủ quan duy ý chí trong việc xây dựng văn hoá, xây dựng con người mới. Cần thấy rằng chỉ có thể thực sự tạo dựng được đời sống tinh thần của xã hội xã hội chủ nghĩa trên cơ sở cải tạo triệt để phương thức sinh hoạt vật chất tiểu nông truyền thống và xác lập, phát triển được một phương thức sản xuất mới trên cơ sở thực hiện thành công sự nghiệp công nghiệp hoá, hiện đại hoá. </w:t>
      </w:r>
    </w:p>
    <w:p w:rsidR="000B788D" w:rsidRPr="00D259E8" w:rsidRDefault="000B788D" w:rsidP="000B788D">
      <w:pPr>
        <w:shd w:val="clear" w:color="auto" w:fill="FFFFFF"/>
        <w:spacing w:after="0" w:line="360" w:lineRule="auto"/>
        <w:jc w:val="both"/>
        <w:rPr>
          <w:rFonts w:ascii="Times New Roman" w:hAnsi="Times New Roman" w:cs="Times New Roman"/>
          <w:sz w:val="26"/>
          <w:szCs w:val="26"/>
        </w:rPr>
      </w:pPr>
      <w:r w:rsidRPr="00D259E8">
        <w:rPr>
          <w:rFonts w:ascii="Times New Roman" w:hAnsi="Times New Roman" w:cs="Times New Roman"/>
          <w:sz w:val="26"/>
          <w:szCs w:val="26"/>
        </w:rPr>
        <w:t>Tính kế thừa của ý thức xã hội có ý nghĩa rất to lớn đối với sự nghiệp xây dựng nền văn hóa tinh thần của xã hội xã hội chủ nghĩa. V.I Lênin nhấn mạnh rằng, văn hóa xã hội chủ nghĩa cần phải phát huy những thành tựu và truyền thống tốt đẹp nhất của nhân loại từ cổ chí kim trên cơ sở thế giới quan Mác xít. Người nhấn mạnh: “Văn hoá vô sản phải là sự phát triển hợp qui luật của tổng số những kiến thức mà loài người đã tích luỹ được dưới ách thống trị của xã hội tư bản, xã hội của bọn địa chủ và xã hội của bọn quan liêu”. Nắm vững nguyên lý về tính kế thừa của ý thức xã hội có một ý nghĩa quan trọng đối với công cuộc đổi mới ở nước ta hiện nay trên lĩnh vực văn hóa, tư tưởng. Trong kinh tế thị trường và mở rộng giao lưu quốc tế, Đảng ta khẳng định: “Phát triển văn hóa dân tộc đi đôi với mở rộng giao lưu văn hóa với nước ngoài, vừa giữ gìn và phát huy bản sắc văn hóa dân tộc vừa tiếp thu tinh hoa văn hóa thế giới.”</w:t>
      </w:r>
    </w:p>
    <w:p w:rsidR="00210C95" w:rsidRPr="00D259E8" w:rsidRDefault="00210C95" w:rsidP="000B788D">
      <w:pPr>
        <w:spacing w:after="0" w:line="360" w:lineRule="auto"/>
        <w:jc w:val="both"/>
        <w:rPr>
          <w:rFonts w:ascii="Times New Roman" w:hAnsi="Times New Roman" w:cs="Times New Roman"/>
          <w:b/>
          <w:sz w:val="26"/>
          <w:szCs w:val="26"/>
        </w:rPr>
      </w:pPr>
    </w:p>
    <w:p w:rsidR="00F07209" w:rsidRPr="00D259E8" w:rsidRDefault="00F07209" w:rsidP="000B788D">
      <w:pPr>
        <w:spacing w:after="0" w:line="360" w:lineRule="auto"/>
        <w:jc w:val="both"/>
        <w:rPr>
          <w:rFonts w:ascii="Times New Roman" w:hAnsi="Times New Roman" w:cs="Times New Roman"/>
          <w:b/>
          <w:sz w:val="26"/>
          <w:szCs w:val="26"/>
          <w:u w:val="single"/>
        </w:rPr>
      </w:pPr>
    </w:p>
    <w:p w:rsidR="00F07209" w:rsidRPr="00D259E8" w:rsidRDefault="00F07209" w:rsidP="000B788D">
      <w:pPr>
        <w:pStyle w:val="NormalWeb"/>
        <w:shd w:val="clear" w:color="auto" w:fill="FFFFFF" w:themeFill="background1"/>
        <w:spacing w:before="0" w:beforeAutospacing="0" w:after="0" w:afterAutospacing="0" w:line="360" w:lineRule="auto"/>
        <w:jc w:val="both"/>
        <w:textAlignment w:val="baseline"/>
        <w:rPr>
          <w:sz w:val="26"/>
          <w:szCs w:val="26"/>
          <w:u w:val="single"/>
        </w:rPr>
      </w:pPr>
    </w:p>
    <w:p w:rsidR="00F07209" w:rsidRPr="00D259E8" w:rsidRDefault="00F07209" w:rsidP="000B788D">
      <w:pPr>
        <w:shd w:val="clear" w:color="auto" w:fill="FFFFFF"/>
        <w:spacing w:after="0" w:line="360" w:lineRule="auto"/>
        <w:jc w:val="both"/>
        <w:rPr>
          <w:rFonts w:ascii="Times New Roman" w:eastAsia="Times New Roman" w:hAnsi="Times New Roman" w:cs="Times New Roman"/>
          <w:sz w:val="26"/>
          <w:szCs w:val="26"/>
        </w:rPr>
      </w:pPr>
    </w:p>
    <w:sectPr w:rsidR="00F07209" w:rsidRPr="00D259E8" w:rsidSect="00C61F23">
      <w:pgSz w:w="11907" w:h="16840" w:code="9"/>
      <w:pgMar w:top="851" w:right="851" w:bottom="851" w:left="1701"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DC0" w:rsidRDefault="00EF0DC0" w:rsidP="000B788D">
      <w:pPr>
        <w:spacing w:after="0" w:line="240" w:lineRule="auto"/>
      </w:pPr>
      <w:r>
        <w:separator/>
      </w:r>
    </w:p>
  </w:endnote>
  <w:endnote w:type="continuationSeparator" w:id="0">
    <w:p w:rsidR="00EF0DC0" w:rsidRDefault="00EF0DC0" w:rsidP="000B7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DC0" w:rsidRDefault="00EF0DC0" w:rsidP="000B788D">
      <w:pPr>
        <w:spacing w:after="0" w:line="240" w:lineRule="auto"/>
      </w:pPr>
      <w:r>
        <w:separator/>
      </w:r>
    </w:p>
  </w:footnote>
  <w:footnote w:type="continuationSeparator" w:id="0">
    <w:p w:rsidR="00EF0DC0" w:rsidRDefault="00EF0DC0" w:rsidP="000B78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D4CA5"/>
    <w:multiLevelType w:val="multilevel"/>
    <w:tmpl w:val="431CF46C"/>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98"/>
        </w:tabs>
        <w:ind w:left="1298" w:hanging="360"/>
      </w:pPr>
      <w:rPr>
        <w:rFonts w:ascii="Courier New" w:hAnsi="Courier New" w:hint="default"/>
        <w:sz w:val="20"/>
      </w:rPr>
    </w:lvl>
    <w:lvl w:ilvl="2" w:tentative="1">
      <w:start w:val="1"/>
      <w:numFmt w:val="bullet"/>
      <w:lvlText w:val=""/>
      <w:lvlJc w:val="left"/>
      <w:pPr>
        <w:tabs>
          <w:tab w:val="num" w:pos="2018"/>
        </w:tabs>
        <w:ind w:left="2018" w:hanging="360"/>
      </w:pPr>
      <w:rPr>
        <w:rFonts w:ascii="Wingdings" w:hAnsi="Wingdings" w:hint="default"/>
        <w:sz w:val="20"/>
      </w:rPr>
    </w:lvl>
    <w:lvl w:ilvl="3" w:tentative="1">
      <w:start w:val="1"/>
      <w:numFmt w:val="bullet"/>
      <w:lvlText w:val=""/>
      <w:lvlJc w:val="left"/>
      <w:pPr>
        <w:tabs>
          <w:tab w:val="num" w:pos="2738"/>
        </w:tabs>
        <w:ind w:left="2738" w:hanging="360"/>
      </w:pPr>
      <w:rPr>
        <w:rFonts w:ascii="Wingdings" w:hAnsi="Wingdings" w:hint="default"/>
        <w:sz w:val="20"/>
      </w:rPr>
    </w:lvl>
    <w:lvl w:ilvl="4" w:tentative="1">
      <w:start w:val="1"/>
      <w:numFmt w:val="bullet"/>
      <w:lvlText w:val=""/>
      <w:lvlJc w:val="left"/>
      <w:pPr>
        <w:tabs>
          <w:tab w:val="num" w:pos="3458"/>
        </w:tabs>
        <w:ind w:left="3458" w:hanging="360"/>
      </w:pPr>
      <w:rPr>
        <w:rFonts w:ascii="Wingdings" w:hAnsi="Wingdings" w:hint="default"/>
        <w:sz w:val="20"/>
      </w:rPr>
    </w:lvl>
    <w:lvl w:ilvl="5" w:tentative="1">
      <w:start w:val="1"/>
      <w:numFmt w:val="bullet"/>
      <w:lvlText w:val=""/>
      <w:lvlJc w:val="left"/>
      <w:pPr>
        <w:tabs>
          <w:tab w:val="num" w:pos="4178"/>
        </w:tabs>
        <w:ind w:left="4178" w:hanging="360"/>
      </w:pPr>
      <w:rPr>
        <w:rFonts w:ascii="Wingdings" w:hAnsi="Wingdings" w:hint="default"/>
        <w:sz w:val="20"/>
      </w:rPr>
    </w:lvl>
    <w:lvl w:ilvl="6" w:tentative="1">
      <w:start w:val="1"/>
      <w:numFmt w:val="bullet"/>
      <w:lvlText w:val=""/>
      <w:lvlJc w:val="left"/>
      <w:pPr>
        <w:tabs>
          <w:tab w:val="num" w:pos="4898"/>
        </w:tabs>
        <w:ind w:left="4898" w:hanging="360"/>
      </w:pPr>
      <w:rPr>
        <w:rFonts w:ascii="Wingdings" w:hAnsi="Wingdings" w:hint="default"/>
        <w:sz w:val="20"/>
      </w:rPr>
    </w:lvl>
    <w:lvl w:ilvl="7" w:tentative="1">
      <w:start w:val="1"/>
      <w:numFmt w:val="bullet"/>
      <w:lvlText w:val=""/>
      <w:lvlJc w:val="left"/>
      <w:pPr>
        <w:tabs>
          <w:tab w:val="num" w:pos="5618"/>
        </w:tabs>
        <w:ind w:left="5618" w:hanging="360"/>
      </w:pPr>
      <w:rPr>
        <w:rFonts w:ascii="Wingdings" w:hAnsi="Wingdings" w:hint="default"/>
        <w:sz w:val="20"/>
      </w:rPr>
    </w:lvl>
    <w:lvl w:ilvl="8" w:tentative="1">
      <w:start w:val="1"/>
      <w:numFmt w:val="bullet"/>
      <w:lvlText w:val=""/>
      <w:lvlJc w:val="left"/>
      <w:pPr>
        <w:tabs>
          <w:tab w:val="num" w:pos="6338"/>
        </w:tabs>
        <w:ind w:left="6338" w:hanging="360"/>
      </w:pPr>
      <w:rPr>
        <w:rFonts w:ascii="Wingdings" w:hAnsi="Wingdings" w:hint="default"/>
        <w:sz w:val="20"/>
      </w:rPr>
    </w:lvl>
  </w:abstractNum>
  <w:abstractNum w:abstractNumId="1">
    <w:nsid w:val="04445497"/>
    <w:multiLevelType w:val="hybridMultilevel"/>
    <w:tmpl w:val="C8829DDE"/>
    <w:lvl w:ilvl="0" w:tplc="0409000F">
      <w:start w:val="1"/>
      <w:numFmt w:val="decimal"/>
      <w:lvlText w:val="%1."/>
      <w:lvlJc w:val="left"/>
      <w:pPr>
        <w:tabs>
          <w:tab w:val="num" w:pos="720"/>
        </w:tabs>
        <w:ind w:left="720" w:hanging="360"/>
      </w:pPr>
      <w:rPr>
        <w:rFonts w:cs="Times New Roman" w:hint="default"/>
      </w:rPr>
    </w:lvl>
    <w:lvl w:ilvl="1" w:tplc="48090019" w:tentative="1">
      <w:start w:val="1"/>
      <w:numFmt w:val="lowerLetter"/>
      <w:lvlText w:val="%2."/>
      <w:lvlJc w:val="left"/>
      <w:pPr>
        <w:tabs>
          <w:tab w:val="num" w:pos="1440"/>
        </w:tabs>
        <w:ind w:left="1440" w:hanging="360"/>
      </w:pPr>
      <w:rPr>
        <w:rFonts w:cs="Times New Roman"/>
      </w:rPr>
    </w:lvl>
    <w:lvl w:ilvl="2" w:tplc="4809001B" w:tentative="1">
      <w:start w:val="1"/>
      <w:numFmt w:val="lowerRoman"/>
      <w:lvlText w:val="%3."/>
      <w:lvlJc w:val="right"/>
      <w:pPr>
        <w:tabs>
          <w:tab w:val="num" w:pos="2160"/>
        </w:tabs>
        <w:ind w:left="2160" w:hanging="180"/>
      </w:pPr>
      <w:rPr>
        <w:rFonts w:cs="Times New Roman"/>
      </w:rPr>
    </w:lvl>
    <w:lvl w:ilvl="3" w:tplc="4809000F" w:tentative="1">
      <w:start w:val="1"/>
      <w:numFmt w:val="decimal"/>
      <w:lvlText w:val="%4."/>
      <w:lvlJc w:val="left"/>
      <w:pPr>
        <w:tabs>
          <w:tab w:val="num" w:pos="2880"/>
        </w:tabs>
        <w:ind w:left="2880" w:hanging="360"/>
      </w:pPr>
      <w:rPr>
        <w:rFonts w:cs="Times New Roman"/>
      </w:rPr>
    </w:lvl>
    <w:lvl w:ilvl="4" w:tplc="48090019" w:tentative="1">
      <w:start w:val="1"/>
      <w:numFmt w:val="lowerLetter"/>
      <w:lvlText w:val="%5."/>
      <w:lvlJc w:val="left"/>
      <w:pPr>
        <w:tabs>
          <w:tab w:val="num" w:pos="3600"/>
        </w:tabs>
        <w:ind w:left="3600" w:hanging="360"/>
      </w:pPr>
      <w:rPr>
        <w:rFonts w:cs="Times New Roman"/>
      </w:rPr>
    </w:lvl>
    <w:lvl w:ilvl="5" w:tplc="4809001B" w:tentative="1">
      <w:start w:val="1"/>
      <w:numFmt w:val="lowerRoman"/>
      <w:lvlText w:val="%6."/>
      <w:lvlJc w:val="right"/>
      <w:pPr>
        <w:tabs>
          <w:tab w:val="num" w:pos="4320"/>
        </w:tabs>
        <w:ind w:left="4320" w:hanging="180"/>
      </w:pPr>
      <w:rPr>
        <w:rFonts w:cs="Times New Roman"/>
      </w:rPr>
    </w:lvl>
    <w:lvl w:ilvl="6" w:tplc="4809000F" w:tentative="1">
      <w:start w:val="1"/>
      <w:numFmt w:val="decimal"/>
      <w:lvlText w:val="%7."/>
      <w:lvlJc w:val="left"/>
      <w:pPr>
        <w:tabs>
          <w:tab w:val="num" w:pos="5040"/>
        </w:tabs>
        <w:ind w:left="5040" w:hanging="360"/>
      </w:pPr>
      <w:rPr>
        <w:rFonts w:cs="Times New Roman"/>
      </w:rPr>
    </w:lvl>
    <w:lvl w:ilvl="7" w:tplc="48090019" w:tentative="1">
      <w:start w:val="1"/>
      <w:numFmt w:val="lowerLetter"/>
      <w:lvlText w:val="%8."/>
      <w:lvlJc w:val="left"/>
      <w:pPr>
        <w:tabs>
          <w:tab w:val="num" w:pos="5760"/>
        </w:tabs>
        <w:ind w:left="5760" w:hanging="360"/>
      </w:pPr>
      <w:rPr>
        <w:rFonts w:cs="Times New Roman"/>
      </w:rPr>
    </w:lvl>
    <w:lvl w:ilvl="8" w:tplc="4809001B" w:tentative="1">
      <w:start w:val="1"/>
      <w:numFmt w:val="lowerRoman"/>
      <w:lvlText w:val="%9."/>
      <w:lvlJc w:val="right"/>
      <w:pPr>
        <w:tabs>
          <w:tab w:val="num" w:pos="6480"/>
        </w:tabs>
        <w:ind w:left="6480" w:hanging="180"/>
      </w:pPr>
      <w:rPr>
        <w:rFonts w:cs="Times New Roman"/>
      </w:rPr>
    </w:lvl>
  </w:abstractNum>
  <w:abstractNum w:abstractNumId="2">
    <w:nsid w:val="09EA7FA8"/>
    <w:multiLevelType w:val="hybridMultilevel"/>
    <w:tmpl w:val="35964C24"/>
    <w:lvl w:ilvl="0" w:tplc="A4E6AB32">
      <w:start w:val="2"/>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nsid w:val="140C447B"/>
    <w:multiLevelType w:val="multilevel"/>
    <w:tmpl w:val="D87ED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896725C"/>
    <w:multiLevelType w:val="multilevel"/>
    <w:tmpl w:val="1FECE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F69300D"/>
    <w:multiLevelType w:val="multilevel"/>
    <w:tmpl w:val="57409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13E3A15"/>
    <w:multiLevelType w:val="multilevel"/>
    <w:tmpl w:val="D3F6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5903FF4"/>
    <w:multiLevelType w:val="hybridMultilevel"/>
    <w:tmpl w:val="A0486856"/>
    <w:lvl w:ilvl="0" w:tplc="13364A60">
      <w:start w:val="1"/>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C205C49"/>
    <w:multiLevelType w:val="multilevel"/>
    <w:tmpl w:val="4AB0A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EBD0DC9"/>
    <w:multiLevelType w:val="multilevel"/>
    <w:tmpl w:val="32809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5"/>
  </w:num>
  <w:num w:numId="3">
    <w:abstractNumId w:val="6"/>
  </w:num>
  <w:num w:numId="4">
    <w:abstractNumId w:val="8"/>
  </w:num>
  <w:num w:numId="5">
    <w:abstractNumId w:val="3"/>
  </w:num>
  <w:num w:numId="6">
    <w:abstractNumId w:val="4"/>
  </w:num>
  <w:num w:numId="7">
    <w:abstractNumId w:val="9"/>
  </w:num>
  <w:num w:numId="8">
    <w:abstractNumId w:val="2"/>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209"/>
    <w:rsid w:val="000856DC"/>
    <w:rsid w:val="000918A9"/>
    <w:rsid w:val="000B5990"/>
    <w:rsid w:val="000B788D"/>
    <w:rsid w:val="001108E3"/>
    <w:rsid w:val="00111FB8"/>
    <w:rsid w:val="00181FBF"/>
    <w:rsid w:val="001C4B71"/>
    <w:rsid w:val="00207F3A"/>
    <w:rsid w:val="00210C95"/>
    <w:rsid w:val="002D1CB0"/>
    <w:rsid w:val="002F2CC9"/>
    <w:rsid w:val="002F37EE"/>
    <w:rsid w:val="003019AB"/>
    <w:rsid w:val="00325DAD"/>
    <w:rsid w:val="003A5060"/>
    <w:rsid w:val="003B657C"/>
    <w:rsid w:val="003E13FC"/>
    <w:rsid w:val="004635A0"/>
    <w:rsid w:val="00470E43"/>
    <w:rsid w:val="0056789D"/>
    <w:rsid w:val="005C584C"/>
    <w:rsid w:val="006F7F7A"/>
    <w:rsid w:val="00760CBF"/>
    <w:rsid w:val="00767884"/>
    <w:rsid w:val="00770923"/>
    <w:rsid w:val="00822213"/>
    <w:rsid w:val="0084597F"/>
    <w:rsid w:val="00845C05"/>
    <w:rsid w:val="00885466"/>
    <w:rsid w:val="008E3DAF"/>
    <w:rsid w:val="00913A52"/>
    <w:rsid w:val="00944DD5"/>
    <w:rsid w:val="00953496"/>
    <w:rsid w:val="00953BAE"/>
    <w:rsid w:val="009641F7"/>
    <w:rsid w:val="00984E04"/>
    <w:rsid w:val="009E44DA"/>
    <w:rsid w:val="009F6650"/>
    <w:rsid w:val="00A5181E"/>
    <w:rsid w:val="00A76C20"/>
    <w:rsid w:val="00B05D60"/>
    <w:rsid w:val="00B5396D"/>
    <w:rsid w:val="00C3522C"/>
    <w:rsid w:val="00C41CE6"/>
    <w:rsid w:val="00C61F23"/>
    <w:rsid w:val="00C649F2"/>
    <w:rsid w:val="00C90F35"/>
    <w:rsid w:val="00C928BD"/>
    <w:rsid w:val="00C94666"/>
    <w:rsid w:val="00CC680D"/>
    <w:rsid w:val="00D06F96"/>
    <w:rsid w:val="00D259E8"/>
    <w:rsid w:val="00D427E6"/>
    <w:rsid w:val="00D6453C"/>
    <w:rsid w:val="00DA3173"/>
    <w:rsid w:val="00E139AF"/>
    <w:rsid w:val="00EA7360"/>
    <w:rsid w:val="00EF0DC0"/>
    <w:rsid w:val="00F05BA1"/>
    <w:rsid w:val="00F07209"/>
    <w:rsid w:val="00F3222C"/>
    <w:rsid w:val="00F44244"/>
    <w:rsid w:val="00FE391C"/>
    <w:rsid w:val="00FF75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072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918A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07209"/>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0918A9"/>
    <w:pPr>
      <w:keepNext/>
      <w:keepLines/>
      <w:spacing w:before="200" w:after="0" w:line="240" w:lineRule="auto"/>
      <w:outlineLvl w:val="3"/>
    </w:pPr>
    <w:rPr>
      <w:rFonts w:asciiTheme="majorHAnsi" w:eastAsiaTheme="majorEastAsia" w:hAnsiTheme="majorHAnsi" w:cstheme="majorBidi"/>
      <w:b/>
      <w:bCs/>
      <w:i/>
      <w:iCs/>
      <w:color w:val="4F81BD" w:themeColor="accen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07209"/>
    <w:rPr>
      <w:rFonts w:ascii="Times New Roman" w:eastAsia="Times New Roman" w:hAnsi="Times New Roman" w:cs="Times New Roman"/>
      <w:b/>
      <w:bCs/>
      <w:sz w:val="27"/>
      <w:szCs w:val="27"/>
    </w:rPr>
  </w:style>
  <w:style w:type="character" w:customStyle="1" w:styleId="apple-tab-span">
    <w:name w:val="apple-tab-span"/>
    <w:basedOn w:val="DefaultParagraphFont"/>
    <w:rsid w:val="00F07209"/>
  </w:style>
  <w:style w:type="character" w:customStyle="1" w:styleId="apple-converted-space">
    <w:name w:val="apple-converted-space"/>
    <w:basedOn w:val="DefaultParagraphFont"/>
    <w:rsid w:val="00F07209"/>
  </w:style>
  <w:style w:type="paragraph" w:styleId="ListParagraph">
    <w:name w:val="List Paragraph"/>
    <w:basedOn w:val="Normal"/>
    <w:uiPriority w:val="34"/>
    <w:qFormat/>
    <w:rsid w:val="00F07209"/>
    <w:pPr>
      <w:ind w:left="720"/>
      <w:contextualSpacing/>
    </w:pPr>
  </w:style>
  <w:style w:type="paragraph" w:styleId="NormalWeb">
    <w:name w:val="Normal (Web)"/>
    <w:basedOn w:val="Normal"/>
    <w:uiPriority w:val="99"/>
    <w:semiHidden/>
    <w:unhideWhenUsed/>
    <w:rsid w:val="00F0720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07209"/>
    <w:rPr>
      <w:i/>
      <w:iCs/>
    </w:rPr>
  </w:style>
  <w:style w:type="paragraph" w:styleId="BodyTextIndent">
    <w:name w:val="Body Text Indent"/>
    <w:basedOn w:val="Normal"/>
    <w:link w:val="BodyTextIndentChar"/>
    <w:rsid w:val="00F07209"/>
    <w:pPr>
      <w:spacing w:after="0" w:line="240" w:lineRule="auto"/>
      <w:ind w:firstLine="567"/>
      <w:jc w:val="both"/>
    </w:pPr>
    <w:rPr>
      <w:rFonts w:ascii="Arial" w:eastAsia="Times New Roman" w:hAnsi="Arial" w:cs="Times New Roman"/>
      <w:szCs w:val="20"/>
    </w:rPr>
  </w:style>
  <w:style w:type="character" w:customStyle="1" w:styleId="BodyTextIndentChar">
    <w:name w:val="Body Text Indent Char"/>
    <w:basedOn w:val="DefaultParagraphFont"/>
    <w:link w:val="BodyTextIndent"/>
    <w:rsid w:val="00F07209"/>
    <w:rPr>
      <w:rFonts w:ascii="Arial" w:eastAsia="Times New Roman" w:hAnsi="Arial" w:cs="Times New Roman"/>
      <w:szCs w:val="20"/>
    </w:rPr>
  </w:style>
  <w:style w:type="paragraph" w:styleId="BodyTextIndent2">
    <w:name w:val="Body Text Indent 2"/>
    <w:basedOn w:val="Normal"/>
    <w:link w:val="BodyTextIndent2Char"/>
    <w:rsid w:val="00F07209"/>
    <w:pPr>
      <w:spacing w:before="120" w:after="0" w:line="240" w:lineRule="auto"/>
      <w:ind w:firstLine="567"/>
      <w:jc w:val="both"/>
    </w:pPr>
    <w:rPr>
      <w:rFonts w:ascii="Arial" w:eastAsia="Times New Roman" w:hAnsi="Arial" w:cs="Times New Roman"/>
      <w:sz w:val="20"/>
      <w:szCs w:val="20"/>
    </w:rPr>
  </w:style>
  <w:style w:type="character" w:customStyle="1" w:styleId="BodyTextIndent2Char">
    <w:name w:val="Body Text Indent 2 Char"/>
    <w:basedOn w:val="DefaultParagraphFont"/>
    <w:link w:val="BodyTextIndent2"/>
    <w:rsid w:val="00F07209"/>
    <w:rPr>
      <w:rFonts w:ascii="Arial" w:eastAsia="Times New Roman" w:hAnsi="Arial" w:cs="Times New Roman"/>
      <w:sz w:val="20"/>
      <w:szCs w:val="20"/>
    </w:rPr>
  </w:style>
  <w:style w:type="paragraph" w:styleId="BodyText3">
    <w:name w:val="Body Text 3"/>
    <w:basedOn w:val="Normal"/>
    <w:link w:val="BodyText3Char"/>
    <w:rsid w:val="00F07209"/>
    <w:pPr>
      <w:spacing w:after="0" w:line="240" w:lineRule="auto"/>
      <w:jc w:val="both"/>
    </w:pPr>
    <w:rPr>
      <w:rFonts w:ascii="Arial" w:eastAsia="Times New Roman" w:hAnsi="Arial" w:cs="Times New Roman"/>
      <w:sz w:val="20"/>
      <w:szCs w:val="20"/>
    </w:rPr>
  </w:style>
  <w:style w:type="character" w:customStyle="1" w:styleId="BodyText3Char">
    <w:name w:val="Body Text 3 Char"/>
    <w:basedOn w:val="DefaultParagraphFont"/>
    <w:link w:val="BodyText3"/>
    <w:rsid w:val="00F07209"/>
    <w:rPr>
      <w:rFonts w:ascii="Arial" w:eastAsia="Times New Roman" w:hAnsi="Arial" w:cs="Times New Roman"/>
      <w:sz w:val="20"/>
      <w:szCs w:val="20"/>
    </w:rPr>
  </w:style>
  <w:style w:type="character" w:customStyle="1" w:styleId="Heading1Char">
    <w:name w:val="Heading 1 Char"/>
    <w:basedOn w:val="DefaultParagraphFont"/>
    <w:link w:val="Heading1"/>
    <w:uiPriority w:val="9"/>
    <w:rsid w:val="00F07209"/>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F07209"/>
    <w:rPr>
      <w:color w:val="0000FF"/>
      <w:u w:val="single"/>
    </w:rPr>
  </w:style>
  <w:style w:type="character" w:styleId="Strong">
    <w:name w:val="Strong"/>
    <w:basedOn w:val="DefaultParagraphFont"/>
    <w:uiPriority w:val="22"/>
    <w:qFormat/>
    <w:rsid w:val="00F07209"/>
    <w:rPr>
      <w:b/>
      <w:bCs/>
    </w:rPr>
  </w:style>
  <w:style w:type="character" w:styleId="FootnoteReference">
    <w:name w:val="footnote reference"/>
    <w:basedOn w:val="DefaultParagraphFont"/>
    <w:uiPriority w:val="99"/>
    <w:semiHidden/>
    <w:unhideWhenUsed/>
    <w:rsid w:val="000B5990"/>
  </w:style>
  <w:style w:type="paragraph" w:styleId="BalloonText">
    <w:name w:val="Balloon Text"/>
    <w:basedOn w:val="Normal"/>
    <w:link w:val="BalloonTextChar"/>
    <w:uiPriority w:val="99"/>
    <w:semiHidden/>
    <w:unhideWhenUsed/>
    <w:rsid w:val="000B59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5990"/>
    <w:rPr>
      <w:rFonts w:ascii="Tahoma" w:hAnsi="Tahoma" w:cs="Tahoma"/>
      <w:sz w:val="16"/>
      <w:szCs w:val="16"/>
    </w:rPr>
  </w:style>
  <w:style w:type="character" w:customStyle="1" w:styleId="Heading2Char">
    <w:name w:val="Heading 2 Char"/>
    <w:basedOn w:val="DefaultParagraphFont"/>
    <w:link w:val="Heading2"/>
    <w:uiPriority w:val="9"/>
    <w:rsid w:val="000918A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0918A9"/>
    <w:rPr>
      <w:rFonts w:asciiTheme="majorHAnsi" w:eastAsiaTheme="majorEastAsia" w:hAnsiTheme="majorHAnsi" w:cstheme="majorBidi"/>
      <w:b/>
      <w:bCs/>
      <w:i/>
      <w:iCs/>
      <w:color w:val="4F81BD" w:themeColor="accent1"/>
      <w:sz w:val="24"/>
      <w:szCs w:val="28"/>
    </w:rPr>
  </w:style>
  <w:style w:type="character" w:customStyle="1" w:styleId="ya-q-full-text">
    <w:name w:val="ya-q-full-text"/>
    <w:basedOn w:val="DefaultParagraphFont"/>
    <w:rsid w:val="000B788D"/>
  </w:style>
  <w:style w:type="character" w:customStyle="1" w:styleId="d-b">
    <w:name w:val="d-b"/>
    <w:basedOn w:val="DefaultParagraphFont"/>
    <w:rsid w:val="000B788D"/>
  </w:style>
  <w:style w:type="character" w:customStyle="1" w:styleId="ya-ans-ref-text">
    <w:name w:val="ya-ans-ref-text"/>
    <w:basedOn w:val="DefaultParagraphFont"/>
    <w:rsid w:val="000B788D"/>
  </w:style>
  <w:style w:type="paragraph" w:customStyle="1" w:styleId="Default">
    <w:name w:val="Default"/>
    <w:rsid w:val="000B788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0B7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788D"/>
  </w:style>
  <w:style w:type="paragraph" w:styleId="Footer">
    <w:name w:val="footer"/>
    <w:basedOn w:val="Normal"/>
    <w:link w:val="FooterChar"/>
    <w:uiPriority w:val="99"/>
    <w:unhideWhenUsed/>
    <w:rsid w:val="000B7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78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072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918A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07209"/>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0918A9"/>
    <w:pPr>
      <w:keepNext/>
      <w:keepLines/>
      <w:spacing w:before="200" w:after="0" w:line="240" w:lineRule="auto"/>
      <w:outlineLvl w:val="3"/>
    </w:pPr>
    <w:rPr>
      <w:rFonts w:asciiTheme="majorHAnsi" w:eastAsiaTheme="majorEastAsia" w:hAnsiTheme="majorHAnsi" w:cstheme="majorBidi"/>
      <w:b/>
      <w:bCs/>
      <w:i/>
      <w:iCs/>
      <w:color w:val="4F81BD" w:themeColor="accen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07209"/>
    <w:rPr>
      <w:rFonts w:ascii="Times New Roman" w:eastAsia="Times New Roman" w:hAnsi="Times New Roman" w:cs="Times New Roman"/>
      <w:b/>
      <w:bCs/>
      <w:sz w:val="27"/>
      <w:szCs w:val="27"/>
    </w:rPr>
  </w:style>
  <w:style w:type="character" w:customStyle="1" w:styleId="apple-tab-span">
    <w:name w:val="apple-tab-span"/>
    <w:basedOn w:val="DefaultParagraphFont"/>
    <w:rsid w:val="00F07209"/>
  </w:style>
  <w:style w:type="character" w:customStyle="1" w:styleId="apple-converted-space">
    <w:name w:val="apple-converted-space"/>
    <w:basedOn w:val="DefaultParagraphFont"/>
    <w:rsid w:val="00F07209"/>
  </w:style>
  <w:style w:type="paragraph" w:styleId="ListParagraph">
    <w:name w:val="List Paragraph"/>
    <w:basedOn w:val="Normal"/>
    <w:uiPriority w:val="34"/>
    <w:qFormat/>
    <w:rsid w:val="00F07209"/>
    <w:pPr>
      <w:ind w:left="720"/>
      <w:contextualSpacing/>
    </w:pPr>
  </w:style>
  <w:style w:type="paragraph" w:styleId="NormalWeb">
    <w:name w:val="Normal (Web)"/>
    <w:basedOn w:val="Normal"/>
    <w:uiPriority w:val="99"/>
    <w:semiHidden/>
    <w:unhideWhenUsed/>
    <w:rsid w:val="00F0720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07209"/>
    <w:rPr>
      <w:i/>
      <w:iCs/>
    </w:rPr>
  </w:style>
  <w:style w:type="paragraph" w:styleId="BodyTextIndent">
    <w:name w:val="Body Text Indent"/>
    <w:basedOn w:val="Normal"/>
    <w:link w:val="BodyTextIndentChar"/>
    <w:rsid w:val="00F07209"/>
    <w:pPr>
      <w:spacing w:after="0" w:line="240" w:lineRule="auto"/>
      <w:ind w:firstLine="567"/>
      <w:jc w:val="both"/>
    </w:pPr>
    <w:rPr>
      <w:rFonts w:ascii="Arial" w:eastAsia="Times New Roman" w:hAnsi="Arial" w:cs="Times New Roman"/>
      <w:szCs w:val="20"/>
    </w:rPr>
  </w:style>
  <w:style w:type="character" w:customStyle="1" w:styleId="BodyTextIndentChar">
    <w:name w:val="Body Text Indent Char"/>
    <w:basedOn w:val="DefaultParagraphFont"/>
    <w:link w:val="BodyTextIndent"/>
    <w:rsid w:val="00F07209"/>
    <w:rPr>
      <w:rFonts w:ascii="Arial" w:eastAsia="Times New Roman" w:hAnsi="Arial" w:cs="Times New Roman"/>
      <w:szCs w:val="20"/>
    </w:rPr>
  </w:style>
  <w:style w:type="paragraph" w:styleId="BodyTextIndent2">
    <w:name w:val="Body Text Indent 2"/>
    <w:basedOn w:val="Normal"/>
    <w:link w:val="BodyTextIndent2Char"/>
    <w:rsid w:val="00F07209"/>
    <w:pPr>
      <w:spacing w:before="120" w:after="0" w:line="240" w:lineRule="auto"/>
      <w:ind w:firstLine="567"/>
      <w:jc w:val="both"/>
    </w:pPr>
    <w:rPr>
      <w:rFonts w:ascii="Arial" w:eastAsia="Times New Roman" w:hAnsi="Arial" w:cs="Times New Roman"/>
      <w:sz w:val="20"/>
      <w:szCs w:val="20"/>
    </w:rPr>
  </w:style>
  <w:style w:type="character" w:customStyle="1" w:styleId="BodyTextIndent2Char">
    <w:name w:val="Body Text Indent 2 Char"/>
    <w:basedOn w:val="DefaultParagraphFont"/>
    <w:link w:val="BodyTextIndent2"/>
    <w:rsid w:val="00F07209"/>
    <w:rPr>
      <w:rFonts w:ascii="Arial" w:eastAsia="Times New Roman" w:hAnsi="Arial" w:cs="Times New Roman"/>
      <w:sz w:val="20"/>
      <w:szCs w:val="20"/>
    </w:rPr>
  </w:style>
  <w:style w:type="paragraph" w:styleId="BodyText3">
    <w:name w:val="Body Text 3"/>
    <w:basedOn w:val="Normal"/>
    <w:link w:val="BodyText3Char"/>
    <w:rsid w:val="00F07209"/>
    <w:pPr>
      <w:spacing w:after="0" w:line="240" w:lineRule="auto"/>
      <w:jc w:val="both"/>
    </w:pPr>
    <w:rPr>
      <w:rFonts w:ascii="Arial" w:eastAsia="Times New Roman" w:hAnsi="Arial" w:cs="Times New Roman"/>
      <w:sz w:val="20"/>
      <w:szCs w:val="20"/>
    </w:rPr>
  </w:style>
  <w:style w:type="character" w:customStyle="1" w:styleId="BodyText3Char">
    <w:name w:val="Body Text 3 Char"/>
    <w:basedOn w:val="DefaultParagraphFont"/>
    <w:link w:val="BodyText3"/>
    <w:rsid w:val="00F07209"/>
    <w:rPr>
      <w:rFonts w:ascii="Arial" w:eastAsia="Times New Roman" w:hAnsi="Arial" w:cs="Times New Roman"/>
      <w:sz w:val="20"/>
      <w:szCs w:val="20"/>
    </w:rPr>
  </w:style>
  <w:style w:type="character" w:customStyle="1" w:styleId="Heading1Char">
    <w:name w:val="Heading 1 Char"/>
    <w:basedOn w:val="DefaultParagraphFont"/>
    <w:link w:val="Heading1"/>
    <w:uiPriority w:val="9"/>
    <w:rsid w:val="00F07209"/>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F07209"/>
    <w:rPr>
      <w:color w:val="0000FF"/>
      <w:u w:val="single"/>
    </w:rPr>
  </w:style>
  <w:style w:type="character" w:styleId="Strong">
    <w:name w:val="Strong"/>
    <w:basedOn w:val="DefaultParagraphFont"/>
    <w:uiPriority w:val="22"/>
    <w:qFormat/>
    <w:rsid w:val="00F07209"/>
    <w:rPr>
      <w:b/>
      <w:bCs/>
    </w:rPr>
  </w:style>
  <w:style w:type="character" w:styleId="FootnoteReference">
    <w:name w:val="footnote reference"/>
    <w:basedOn w:val="DefaultParagraphFont"/>
    <w:uiPriority w:val="99"/>
    <w:semiHidden/>
    <w:unhideWhenUsed/>
    <w:rsid w:val="000B5990"/>
  </w:style>
  <w:style w:type="paragraph" w:styleId="BalloonText">
    <w:name w:val="Balloon Text"/>
    <w:basedOn w:val="Normal"/>
    <w:link w:val="BalloonTextChar"/>
    <w:uiPriority w:val="99"/>
    <w:semiHidden/>
    <w:unhideWhenUsed/>
    <w:rsid w:val="000B59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5990"/>
    <w:rPr>
      <w:rFonts w:ascii="Tahoma" w:hAnsi="Tahoma" w:cs="Tahoma"/>
      <w:sz w:val="16"/>
      <w:szCs w:val="16"/>
    </w:rPr>
  </w:style>
  <w:style w:type="character" w:customStyle="1" w:styleId="Heading2Char">
    <w:name w:val="Heading 2 Char"/>
    <w:basedOn w:val="DefaultParagraphFont"/>
    <w:link w:val="Heading2"/>
    <w:uiPriority w:val="9"/>
    <w:rsid w:val="000918A9"/>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0918A9"/>
    <w:rPr>
      <w:rFonts w:asciiTheme="majorHAnsi" w:eastAsiaTheme="majorEastAsia" w:hAnsiTheme="majorHAnsi" w:cstheme="majorBidi"/>
      <w:b/>
      <w:bCs/>
      <w:i/>
      <w:iCs/>
      <w:color w:val="4F81BD" w:themeColor="accent1"/>
      <w:sz w:val="24"/>
      <w:szCs w:val="28"/>
    </w:rPr>
  </w:style>
  <w:style w:type="character" w:customStyle="1" w:styleId="ya-q-full-text">
    <w:name w:val="ya-q-full-text"/>
    <w:basedOn w:val="DefaultParagraphFont"/>
    <w:rsid w:val="000B788D"/>
  </w:style>
  <w:style w:type="character" w:customStyle="1" w:styleId="d-b">
    <w:name w:val="d-b"/>
    <w:basedOn w:val="DefaultParagraphFont"/>
    <w:rsid w:val="000B788D"/>
  </w:style>
  <w:style w:type="character" w:customStyle="1" w:styleId="ya-ans-ref-text">
    <w:name w:val="ya-ans-ref-text"/>
    <w:basedOn w:val="DefaultParagraphFont"/>
    <w:rsid w:val="000B788D"/>
  </w:style>
  <w:style w:type="paragraph" w:customStyle="1" w:styleId="Default">
    <w:name w:val="Default"/>
    <w:rsid w:val="000B788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0B7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788D"/>
  </w:style>
  <w:style w:type="paragraph" w:styleId="Footer">
    <w:name w:val="footer"/>
    <w:basedOn w:val="Normal"/>
    <w:link w:val="FooterChar"/>
    <w:uiPriority w:val="99"/>
    <w:unhideWhenUsed/>
    <w:rsid w:val="000B7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78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8655">
      <w:bodyDiv w:val="1"/>
      <w:marLeft w:val="0"/>
      <w:marRight w:val="0"/>
      <w:marTop w:val="0"/>
      <w:marBottom w:val="0"/>
      <w:divBdr>
        <w:top w:val="none" w:sz="0" w:space="0" w:color="auto"/>
        <w:left w:val="none" w:sz="0" w:space="0" w:color="auto"/>
        <w:bottom w:val="none" w:sz="0" w:space="0" w:color="auto"/>
        <w:right w:val="none" w:sz="0" w:space="0" w:color="auto"/>
      </w:divBdr>
      <w:divsChild>
        <w:div w:id="413478543">
          <w:marLeft w:val="0"/>
          <w:marRight w:val="0"/>
          <w:marTop w:val="0"/>
          <w:marBottom w:val="0"/>
          <w:divBdr>
            <w:top w:val="none" w:sz="0" w:space="0" w:color="auto"/>
            <w:left w:val="none" w:sz="0" w:space="0" w:color="auto"/>
            <w:bottom w:val="none" w:sz="0" w:space="0" w:color="auto"/>
            <w:right w:val="none" w:sz="0" w:space="0" w:color="auto"/>
          </w:divBdr>
        </w:div>
        <w:div w:id="838353151">
          <w:marLeft w:val="0"/>
          <w:marRight w:val="0"/>
          <w:marTop w:val="150"/>
          <w:marBottom w:val="0"/>
          <w:divBdr>
            <w:top w:val="none" w:sz="0" w:space="0" w:color="auto"/>
            <w:left w:val="none" w:sz="0" w:space="0" w:color="auto"/>
            <w:bottom w:val="none" w:sz="0" w:space="0" w:color="auto"/>
            <w:right w:val="none" w:sz="0" w:space="0" w:color="auto"/>
          </w:divBdr>
        </w:div>
      </w:divsChild>
    </w:div>
    <w:div w:id="233928293">
      <w:bodyDiv w:val="1"/>
      <w:marLeft w:val="0"/>
      <w:marRight w:val="0"/>
      <w:marTop w:val="0"/>
      <w:marBottom w:val="0"/>
      <w:divBdr>
        <w:top w:val="none" w:sz="0" w:space="0" w:color="auto"/>
        <w:left w:val="none" w:sz="0" w:space="0" w:color="auto"/>
        <w:bottom w:val="none" w:sz="0" w:space="0" w:color="auto"/>
        <w:right w:val="none" w:sz="0" w:space="0" w:color="auto"/>
      </w:divBdr>
    </w:div>
    <w:div w:id="384377438">
      <w:bodyDiv w:val="1"/>
      <w:marLeft w:val="0"/>
      <w:marRight w:val="0"/>
      <w:marTop w:val="0"/>
      <w:marBottom w:val="0"/>
      <w:divBdr>
        <w:top w:val="none" w:sz="0" w:space="0" w:color="auto"/>
        <w:left w:val="none" w:sz="0" w:space="0" w:color="auto"/>
        <w:bottom w:val="none" w:sz="0" w:space="0" w:color="auto"/>
        <w:right w:val="none" w:sz="0" w:space="0" w:color="auto"/>
      </w:divBdr>
    </w:div>
    <w:div w:id="957876476">
      <w:bodyDiv w:val="1"/>
      <w:marLeft w:val="0"/>
      <w:marRight w:val="0"/>
      <w:marTop w:val="0"/>
      <w:marBottom w:val="0"/>
      <w:divBdr>
        <w:top w:val="none" w:sz="0" w:space="0" w:color="auto"/>
        <w:left w:val="none" w:sz="0" w:space="0" w:color="auto"/>
        <w:bottom w:val="none" w:sz="0" w:space="0" w:color="auto"/>
        <w:right w:val="none" w:sz="0" w:space="0" w:color="auto"/>
      </w:divBdr>
      <w:divsChild>
        <w:div w:id="1991982096">
          <w:marLeft w:val="0"/>
          <w:marRight w:val="0"/>
          <w:marTop w:val="0"/>
          <w:marBottom w:val="0"/>
          <w:divBdr>
            <w:top w:val="none" w:sz="0" w:space="0" w:color="auto"/>
            <w:left w:val="none" w:sz="0" w:space="0" w:color="auto"/>
            <w:bottom w:val="none" w:sz="0" w:space="0" w:color="auto"/>
            <w:right w:val="none" w:sz="0" w:space="0" w:color="auto"/>
          </w:divBdr>
          <w:divsChild>
            <w:div w:id="1085495850">
              <w:marLeft w:val="0"/>
              <w:marRight w:val="0"/>
              <w:marTop w:val="120"/>
              <w:marBottom w:val="120"/>
              <w:divBdr>
                <w:top w:val="none" w:sz="0" w:space="0" w:color="auto"/>
                <w:left w:val="none" w:sz="0" w:space="0" w:color="auto"/>
                <w:bottom w:val="none" w:sz="0" w:space="0" w:color="auto"/>
                <w:right w:val="none" w:sz="0" w:space="0" w:color="auto"/>
              </w:divBdr>
            </w:div>
            <w:div w:id="772358017">
              <w:marLeft w:val="0"/>
              <w:marRight w:val="0"/>
              <w:marTop w:val="0"/>
              <w:marBottom w:val="120"/>
              <w:divBdr>
                <w:top w:val="none" w:sz="0" w:space="0" w:color="auto"/>
                <w:left w:val="none" w:sz="0" w:space="0" w:color="auto"/>
                <w:bottom w:val="none" w:sz="0" w:space="0" w:color="auto"/>
                <w:right w:val="none" w:sz="0" w:space="0" w:color="auto"/>
              </w:divBdr>
            </w:div>
            <w:div w:id="1261568986">
              <w:marLeft w:val="0"/>
              <w:marRight w:val="0"/>
              <w:marTop w:val="0"/>
              <w:marBottom w:val="120"/>
              <w:divBdr>
                <w:top w:val="none" w:sz="0" w:space="0" w:color="auto"/>
                <w:left w:val="none" w:sz="0" w:space="0" w:color="auto"/>
                <w:bottom w:val="none" w:sz="0" w:space="0" w:color="auto"/>
                <w:right w:val="none" w:sz="0" w:space="0" w:color="auto"/>
              </w:divBdr>
            </w:div>
            <w:div w:id="979653398">
              <w:marLeft w:val="0"/>
              <w:marRight w:val="0"/>
              <w:marTop w:val="0"/>
              <w:marBottom w:val="120"/>
              <w:divBdr>
                <w:top w:val="none" w:sz="0" w:space="0" w:color="auto"/>
                <w:left w:val="none" w:sz="0" w:space="0" w:color="auto"/>
                <w:bottom w:val="none" w:sz="0" w:space="0" w:color="auto"/>
                <w:right w:val="none" w:sz="0" w:space="0" w:color="auto"/>
              </w:divBdr>
            </w:div>
            <w:div w:id="504327720">
              <w:marLeft w:val="0"/>
              <w:marRight w:val="0"/>
              <w:marTop w:val="0"/>
              <w:marBottom w:val="120"/>
              <w:divBdr>
                <w:top w:val="none" w:sz="0" w:space="0" w:color="auto"/>
                <w:left w:val="none" w:sz="0" w:space="0" w:color="auto"/>
                <w:bottom w:val="none" w:sz="0" w:space="0" w:color="auto"/>
                <w:right w:val="none" w:sz="0" w:space="0" w:color="auto"/>
              </w:divBdr>
            </w:div>
            <w:div w:id="488524804">
              <w:marLeft w:val="0"/>
              <w:marRight w:val="0"/>
              <w:marTop w:val="0"/>
              <w:marBottom w:val="120"/>
              <w:divBdr>
                <w:top w:val="none" w:sz="0" w:space="0" w:color="auto"/>
                <w:left w:val="none" w:sz="0" w:space="0" w:color="auto"/>
                <w:bottom w:val="none" w:sz="0" w:space="0" w:color="auto"/>
                <w:right w:val="none" w:sz="0" w:space="0" w:color="auto"/>
              </w:divBdr>
            </w:div>
            <w:div w:id="1554586311">
              <w:marLeft w:val="0"/>
              <w:marRight w:val="0"/>
              <w:marTop w:val="0"/>
              <w:marBottom w:val="120"/>
              <w:divBdr>
                <w:top w:val="none" w:sz="0" w:space="0" w:color="auto"/>
                <w:left w:val="none" w:sz="0" w:space="0" w:color="auto"/>
                <w:bottom w:val="none" w:sz="0" w:space="0" w:color="auto"/>
                <w:right w:val="none" w:sz="0" w:space="0" w:color="auto"/>
              </w:divBdr>
            </w:div>
            <w:div w:id="1629236087">
              <w:marLeft w:val="0"/>
              <w:marRight w:val="0"/>
              <w:marTop w:val="0"/>
              <w:marBottom w:val="120"/>
              <w:divBdr>
                <w:top w:val="none" w:sz="0" w:space="0" w:color="auto"/>
                <w:left w:val="none" w:sz="0" w:space="0" w:color="auto"/>
                <w:bottom w:val="none" w:sz="0" w:space="0" w:color="auto"/>
                <w:right w:val="none" w:sz="0" w:space="0" w:color="auto"/>
              </w:divBdr>
            </w:div>
            <w:div w:id="1980643726">
              <w:marLeft w:val="0"/>
              <w:marRight w:val="0"/>
              <w:marTop w:val="0"/>
              <w:marBottom w:val="120"/>
              <w:divBdr>
                <w:top w:val="none" w:sz="0" w:space="0" w:color="auto"/>
                <w:left w:val="none" w:sz="0" w:space="0" w:color="auto"/>
                <w:bottom w:val="none" w:sz="0" w:space="0" w:color="auto"/>
                <w:right w:val="none" w:sz="0" w:space="0" w:color="auto"/>
              </w:divBdr>
            </w:div>
            <w:div w:id="681055169">
              <w:marLeft w:val="0"/>
              <w:marRight w:val="0"/>
              <w:marTop w:val="0"/>
              <w:marBottom w:val="120"/>
              <w:divBdr>
                <w:top w:val="none" w:sz="0" w:space="0" w:color="auto"/>
                <w:left w:val="none" w:sz="0" w:space="0" w:color="auto"/>
                <w:bottom w:val="none" w:sz="0" w:space="0" w:color="auto"/>
                <w:right w:val="none" w:sz="0" w:space="0" w:color="auto"/>
              </w:divBdr>
            </w:div>
            <w:div w:id="1816558320">
              <w:marLeft w:val="0"/>
              <w:marRight w:val="0"/>
              <w:marTop w:val="0"/>
              <w:marBottom w:val="120"/>
              <w:divBdr>
                <w:top w:val="none" w:sz="0" w:space="0" w:color="auto"/>
                <w:left w:val="none" w:sz="0" w:space="0" w:color="auto"/>
                <w:bottom w:val="none" w:sz="0" w:space="0" w:color="auto"/>
                <w:right w:val="none" w:sz="0" w:space="0" w:color="auto"/>
              </w:divBdr>
            </w:div>
            <w:div w:id="26109395">
              <w:marLeft w:val="0"/>
              <w:marRight w:val="0"/>
              <w:marTop w:val="120"/>
              <w:marBottom w:val="120"/>
              <w:divBdr>
                <w:top w:val="none" w:sz="0" w:space="0" w:color="auto"/>
                <w:left w:val="none" w:sz="0" w:space="0" w:color="auto"/>
                <w:bottom w:val="none" w:sz="0" w:space="0" w:color="auto"/>
                <w:right w:val="none" w:sz="0" w:space="0" w:color="auto"/>
              </w:divBdr>
            </w:div>
            <w:div w:id="1983342475">
              <w:marLeft w:val="0"/>
              <w:marRight w:val="0"/>
              <w:marTop w:val="120"/>
              <w:marBottom w:val="120"/>
              <w:divBdr>
                <w:top w:val="none" w:sz="0" w:space="0" w:color="auto"/>
                <w:left w:val="none" w:sz="0" w:space="0" w:color="auto"/>
                <w:bottom w:val="none" w:sz="0" w:space="0" w:color="auto"/>
                <w:right w:val="none" w:sz="0" w:space="0" w:color="auto"/>
              </w:divBdr>
            </w:div>
            <w:div w:id="1578173600">
              <w:marLeft w:val="0"/>
              <w:marRight w:val="0"/>
              <w:marTop w:val="120"/>
              <w:marBottom w:val="120"/>
              <w:divBdr>
                <w:top w:val="none" w:sz="0" w:space="0" w:color="auto"/>
                <w:left w:val="none" w:sz="0" w:space="0" w:color="auto"/>
                <w:bottom w:val="none" w:sz="0" w:space="0" w:color="auto"/>
                <w:right w:val="none" w:sz="0" w:space="0" w:color="auto"/>
              </w:divBdr>
            </w:div>
            <w:div w:id="153104992">
              <w:marLeft w:val="0"/>
              <w:marRight w:val="0"/>
              <w:marTop w:val="120"/>
              <w:marBottom w:val="120"/>
              <w:divBdr>
                <w:top w:val="none" w:sz="0" w:space="0" w:color="auto"/>
                <w:left w:val="none" w:sz="0" w:space="0" w:color="auto"/>
                <w:bottom w:val="none" w:sz="0" w:space="0" w:color="auto"/>
                <w:right w:val="none" w:sz="0" w:space="0" w:color="auto"/>
              </w:divBdr>
            </w:div>
            <w:div w:id="347682250">
              <w:marLeft w:val="0"/>
              <w:marRight w:val="0"/>
              <w:marTop w:val="120"/>
              <w:marBottom w:val="120"/>
              <w:divBdr>
                <w:top w:val="none" w:sz="0" w:space="0" w:color="auto"/>
                <w:left w:val="none" w:sz="0" w:space="0" w:color="auto"/>
                <w:bottom w:val="none" w:sz="0" w:space="0" w:color="auto"/>
                <w:right w:val="none" w:sz="0" w:space="0" w:color="auto"/>
              </w:divBdr>
            </w:div>
            <w:div w:id="417558130">
              <w:marLeft w:val="0"/>
              <w:marRight w:val="0"/>
              <w:marTop w:val="120"/>
              <w:marBottom w:val="120"/>
              <w:divBdr>
                <w:top w:val="none" w:sz="0" w:space="0" w:color="auto"/>
                <w:left w:val="none" w:sz="0" w:space="0" w:color="auto"/>
                <w:bottom w:val="none" w:sz="0" w:space="0" w:color="auto"/>
                <w:right w:val="none" w:sz="0" w:space="0" w:color="auto"/>
              </w:divBdr>
            </w:div>
            <w:div w:id="844133982">
              <w:marLeft w:val="0"/>
              <w:marRight w:val="0"/>
              <w:marTop w:val="120"/>
              <w:marBottom w:val="120"/>
              <w:divBdr>
                <w:top w:val="none" w:sz="0" w:space="0" w:color="auto"/>
                <w:left w:val="none" w:sz="0" w:space="0" w:color="auto"/>
                <w:bottom w:val="none" w:sz="0" w:space="0" w:color="auto"/>
                <w:right w:val="none" w:sz="0" w:space="0" w:color="auto"/>
              </w:divBdr>
            </w:div>
            <w:div w:id="459884965">
              <w:marLeft w:val="0"/>
              <w:marRight w:val="0"/>
              <w:marTop w:val="120"/>
              <w:marBottom w:val="120"/>
              <w:divBdr>
                <w:top w:val="none" w:sz="0" w:space="0" w:color="auto"/>
                <w:left w:val="none" w:sz="0" w:space="0" w:color="auto"/>
                <w:bottom w:val="none" w:sz="0" w:space="0" w:color="auto"/>
                <w:right w:val="none" w:sz="0" w:space="0" w:color="auto"/>
              </w:divBdr>
            </w:div>
            <w:div w:id="1305307504">
              <w:marLeft w:val="0"/>
              <w:marRight w:val="0"/>
              <w:marTop w:val="120"/>
              <w:marBottom w:val="120"/>
              <w:divBdr>
                <w:top w:val="none" w:sz="0" w:space="0" w:color="auto"/>
                <w:left w:val="none" w:sz="0" w:space="0" w:color="auto"/>
                <w:bottom w:val="none" w:sz="0" w:space="0" w:color="auto"/>
                <w:right w:val="none" w:sz="0" w:space="0" w:color="auto"/>
              </w:divBdr>
            </w:div>
            <w:div w:id="641009943">
              <w:marLeft w:val="0"/>
              <w:marRight w:val="0"/>
              <w:marTop w:val="0"/>
              <w:marBottom w:val="120"/>
              <w:divBdr>
                <w:top w:val="none" w:sz="0" w:space="0" w:color="auto"/>
                <w:left w:val="none" w:sz="0" w:space="0" w:color="auto"/>
                <w:bottom w:val="none" w:sz="0" w:space="0" w:color="auto"/>
                <w:right w:val="none" w:sz="0" w:space="0" w:color="auto"/>
              </w:divBdr>
            </w:div>
            <w:div w:id="1365980130">
              <w:marLeft w:val="0"/>
              <w:marRight w:val="0"/>
              <w:marTop w:val="0"/>
              <w:marBottom w:val="120"/>
              <w:divBdr>
                <w:top w:val="none" w:sz="0" w:space="0" w:color="auto"/>
                <w:left w:val="none" w:sz="0" w:space="0" w:color="auto"/>
                <w:bottom w:val="none" w:sz="0" w:space="0" w:color="auto"/>
                <w:right w:val="none" w:sz="0" w:space="0" w:color="auto"/>
              </w:divBdr>
            </w:div>
            <w:div w:id="2048140547">
              <w:marLeft w:val="0"/>
              <w:marRight w:val="0"/>
              <w:marTop w:val="0"/>
              <w:marBottom w:val="120"/>
              <w:divBdr>
                <w:top w:val="none" w:sz="0" w:space="0" w:color="auto"/>
                <w:left w:val="none" w:sz="0" w:space="0" w:color="auto"/>
                <w:bottom w:val="none" w:sz="0" w:space="0" w:color="auto"/>
                <w:right w:val="none" w:sz="0" w:space="0" w:color="auto"/>
              </w:divBdr>
            </w:div>
            <w:div w:id="2042783234">
              <w:marLeft w:val="0"/>
              <w:marRight w:val="0"/>
              <w:marTop w:val="0"/>
              <w:marBottom w:val="120"/>
              <w:divBdr>
                <w:top w:val="none" w:sz="0" w:space="0" w:color="auto"/>
                <w:left w:val="none" w:sz="0" w:space="0" w:color="auto"/>
                <w:bottom w:val="none" w:sz="0" w:space="0" w:color="auto"/>
                <w:right w:val="none" w:sz="0" w:space="0" w:color="auto"/>
              </w:divBdr>
            </w:div>
            <w:div w:id="149250075">
              <w:marLeft w:val="0"/>
              <w:marRight w:val="0"/>
              <w:marTop w:val="0"/>
              <w:marBottom w:val="120"/>
              <w:divBdr>
                <w:top w:val="none" w:sz="0" w:space="0" w:color="auto"/>
                <w:left w:val="none" w:sz="0" w:space="0" w:color="auto"/>
                <w:bottom w:val="none" w:sz="0" w:space="0" w:color="auto"/>
                <w:right w:val="none" w:sz="0" w:space="0" w:color="auto"/>
              </w:divBdr>
            </w:div>
            <w:div w:id="152450858">
              <w:marLeft w:val="0"/>
              <w:marRight w:val="0"/>
              <w:marTop w:val="0"/>
              <w:marBottom w:val="120"/>
              <w:divBdr>
                <w:top w:val="none" w:sz="0" w:space="0" w:color="auto"/>
                <w:left w:val="none" w:sz="0" w:space="0" w:color="auto"/>
                <w:bottom w:val="none" w:sz="0" w:space="0" w:color="auto"/>
                <w:right w:val="none" w:sz="0" w:space="0" w:color="auto"/>
              </w:divBdr>
            </w:div>
            <w:div w:id="1661614104">
              <w:marLeft w:val="0"/>
              <w:marRight w:val="0"/>
              <w:marTop w:val="0"/>
              <w:marBottom w:val="120"/>
              <w:divBdr>
                <w:top w:val="none" w:sz="0" w:space="0" w:color="auto"/>
                <w:left w:val="none" w:sz="0" w:space="0" w:color="auto"/>
                <w:bottom w:val="none" w:sz="0" w:space="0" w:color="auto"/>
                <w:right w:val="none" w:sz="0" w:space="0" w:color="auto"/>
              </w:divBdr>
            </w:div>
            <w:div w:id="48694085">
              <w:marLeft w:val="0"/>
              <w:marRight w:val="0"/>
              <w:marTop w:val="0"/>
              <w:marBottom w:val="120"/>
              <w:divBdr>
                <w:top w:val="none" w:sz="0" w:space="0" w:color="auto"/>
                <w:left w:val="none" w:sz="0" w:space="0" w:color="auto"/>
                <w:bottom w:val="none" w:sz="0" w:space="0" w:color="auto"/>
                <w:right w:val="none" w:sz="0" w:space="0" w:color="auto"/>
              </w:divBdr>
            </w:div>
            <w:div w:id="1746222647">
              <w:marLeft w:val="0"/>
              <w:marRight w:val="0"/>
              <w:marTop w:val="0"/>
              <w:marBottom w:val="120"/>
              <w:divBdr>
                <w:top w:val="none" w:sz="0" w:space="0" w:color="auto"/>
                <w:left w:val="none" w:sz="0" w:space="0" w:color="auto"/>
                <w:bottom w:val="none" w:sz="0" w:space="0" w:color="auto"/>
                <w:right w:val="none" w:sz="0" w:space="0" w:color="auto"/>
              </w:divBdr>
            </w:div>
            <w:div w:id="1617827785">
              <w:marLeft w:val="0"/>
              <w:marRight w:val="0"/>
              <w:marTop w:val="0"/>
              <w:marBottom w:val="120"/>
              <w:divBdr>
                <w:top w:val="none" w:sz="0" w:space="0" w:color="auto"/>
                <w:left w:val="none" w:sz="0" w:space="0" w:color="auto"/>
                <w:bottom w:val="none" w:sz="0" w:space="0" w:color="auto"/>
                <w:right w:val="none" w:sz="0" w:space="0" w:color="auto"/>
              </w:divBdr>
            </w:div>
            <w:div w:id="261495825">
              <w:marLeft w:val="0"/>
              <w:marRight w:val="0"/>
              <w:marTop w:val="0"/>
              <w:marBottom w:val="120"/>
              <w:divBdr>
                <w:top w:val="none" w:sz="0" w:space="0" w:color="auto"/>
                <w:left w:val="none" w:sz="0" w:space="0" w:color="auto"/>
                <w:bottom w:val="none" w:sz="0" w:space="0" w:color="auto"/>
                <w:right w:val="none" w:sz="0" w:space="0" w:color="auto"/>
              </w:divBdr>
            </w:div>
            <w:div w:id="1014646487">
              <w:marLeft w:val="0"/>
              <w:marRight w:val="0"/>
              <w:marTop w:val="0"/>
              <w:marBottom w:val="120"/>
              <w:divBdr>
                <w:top w:val="none" w:sz="0" w:space="0" w:color="auto"/>
                <w:left w:val="none" w:sz="0" w:space="0" w:color="auto"/>
                <w:bottom w:val="none" w:sz="0" w:space="0" w:color="auto"/>
                <w:right w:val="none" w:sz="0" w:space="0" w:color="auto"/>
              </w:divBdr>
            </w:div>
            <w:div w:id="1015039777">
              <w:marLeft w:val="0"/>
              <w:marRight w:val="0"/>
              <w:marTop w:val="0"/>
              <w:marBottom w:val="120"/>
              <w:divBdr>
                <w:top w:val="none" w:sz="0" w:space="0" w:color="auto"/>
                <w:left w:val="none" w:sz="0" w:space="0" w:color="auto"/>
                <w:bottom w:val="none" w:sz="0" w:space="0" w:color="auto"/>
                <w:right w:val="none" w:sz="0" w:space="0" w:color="auto"/>
              </w:divBdr>
            </w:div>
            <w:div w:id="1247763431">
              <w:marLeft w:val="0"/>
              <w:marRight w:val="0"/>
              <w:marTop w:val="0"/>
              <w:marBottom w:val="120"/>
              <w:divBdr>
                <w:top w:val="none" w:sz="0" w:space="0" w:color="auto"/>
                <w:left w:val="none" w:sz="0" w:space="0" w:color="auto"/>
                <w:bottom w:val="none" w:sz="0" w:space="0" w:color="auto"/>
                <w:right w:val="none" w:sz="0" w:space="0" w:color="auto"/>
              </w:divBdr>
            </w:div>
            <w:div w:id="1175536681">
              <w:marLeft w:val="0"/>
              <w:marRight w:val="0"/>
              <w:marTop w:val="0"/>
              <w:marBottom w:val="120"/>
              <w:divBdr>
                <w:top w:val="none" w:sz="0" w:space="0" w:color="auto"/>
                <w:left w:val="none" w:sz="0" w:space="0" w:color="auto"/>
                <w:bottom w:val="none" w:sz="0" w:space="0" w:color="auto"/>
                <w:right w:val="none" w:sz="0" w:space="0" w:color="auto"/>
              </w:divBdr>
            </w:div>
            <w:div w:id="78332769">
              <w:marLeft w:val="0"/>
              <w:marRight w:val="0"/>
              <w:marTop w:val="0"/>
              <w:marBottom w:val="120"/>
              <w:divBdr>
                <w:top w:val="none" w:sz="0" w:space="0" w:color="auto"/>
                <w:left w:val="none" w:sz="0" w:space="0" w:color="auto"/>
                <w:bottom w:val="none" w:sz="0" w:space="0" w:color="auto"/>
                <w:right w:val="none" w:sz="0" w:space="0" w:color="auto"/>
              </w:divBdr>
            </w:div>
            <w:div w:id="1967199623">
              <w:marLeft w:val="0"/>
              <w:marRight w:val="0"/>
              <w:marTop w:val="0"/>
              <w:marBottom w:val="120"/>
              <w:divBdr>
                <w:top w:val="none" w:sz="0" w:space="0" w:color="auto"/>
                <w:left w:val="none" w:sz="0" w:space="0" w:color="auto"/>
                <w:bottom w:val="none" w:sz="0" w:space="0" w:color="auto"/>
                <w:right w:val="none" w:sz="0" w:space="0" w:color="auto"/>
              </w:divBdr>
            </w:div>
            <w:div w:id="1648784025">
              <w:marLeft w:val="0"/>
              <w:marRight w:val="0"/>
              <w:marTop w:val="0"/>
              <w:marBottom w:val="120"/>
              <w:divBdr>
                <w:top w:val="none" w:sz="0" w:space="0" w:color="auto"/>
                <w:left w:val="none" w:sz="0" w:space="0" w:color="auto"/>
                <w:bottom w:val="none" w:sz="0" w:space="0" w:color="auto"/>
                <w:right w:val="none" w:sz="0" w:space="0" w:color="auto"/>
              </w:divBdr>
            </w:div>
            <w:div w:id="279729159">
              <w:marLeft w:val="0"/>
              <w:marRight w:val="0"/>
              <w:marTop w:val="0"/>
              <w:marBottom w:val="120"/>
              <w:divBdr>
                <w:top w:val="none" w:sz="0" w:space="0" w:color="auto"/>
                <w:left w:val="none" w:sz="0" w:space="0" w:color="auto"/>
                <w:bottom w:val="none" w:sz="0" w:space="0" w:color="auto"/>
                <w:right w:val="none" w:sz="0" w:space="0" w:color="auto"/>
              </w:divBdr>
            </w:div>
            <w:div w:id="993489675">
              <w:marLeft w:val="0"/>
              <w:marRight w:val="0"/>
              <w:marTop w:val="0"/>
              <w:marBottom w:val="120"/>
              <w:divBdr>
                <w:top w:val="none" w:sz="0" w:space="0" w:color="auto"/>
                <w:left w:val="none" w:sz="0" w:space="0" w:color="auto"/>
                <w:bottom w:val="none" w:sz="0" w:space="0" w:color="auto"/>
                <w:right w:val="none" w:sz="0" w:space="0" w:color="auto"/>
              </w:divBdr>
            </w:div>
            <w:div w:id="648171182">
              <w:marLeft w:val="0"/>
              <w:marRight w:val="0"/>
              <w:marTop w:val="0"/>
              <w:marBottom w:val="120"/>
              <w:divBdr>
                <w:top w:val="none" w:sz="0" w:space="0" w:color="auto"/>
                <w:left w:val="none" w:sz="0" w:space="0" w:color="auto"/>
                <w:bottom w:val="none" w:sz="0" w:space="0" w:color="auto"/>
                <w:right w:val="none" w:sz="0" w:space="0" w:color="auto"/>
              </w:divBdr>
            </w:div>
            <w:div w:id="2096902280">
              <w:marLeft w:val="0"/>
              <w:marRight w:val="0"/>
              <w:marTop w:val="0"/>
              <w:marBottom w:val="120"/>
              <w:divBdr>
                <w:top w:val="none" w:sz="0" w:space="0" w:color="auto"/>
                <w:left w:val="none" w:sz="0" w:space="0" w:color="auto"/>
                <w:bottom w:val="none" w:sz="0" w:space="0" w:color="auto"/>
                <w:right w:val="none" w:sz="0" w:space="0" w:color="auto"/>
              </w:divBdr>
            </w:div>
            <w:div w:id="1575510726">
              <w:marLeft w:val="0"/>
              <w:marRight w:val="0"/>
              <w:marTop w:val="0"/>
              <w:marBottom w:val="120"/>
              <w:divBdr>
                <w:top w:val="none" w:sz="0" w:space="0" w:color="auto"/>
                <w:left w:val="none" w:sz="0" w:space="0" w:color="auto"/>
                <w:bottom w:val="none" w:sz="0" w:space="0" w:color="auto"/>
                <w:right w:val="none" w:sz="0" w:space="0" w:color="auto"/>
              </w:divBdr>
            </w:div>
            <w:div w:id="1991254448">
              <w:marLeft w:val="0"/>
              <w:marRight w:val="0"/>
              <w:marTop w:val="0"/>
              <w:marBottom w:val="120"/>
              <w:divBdr>
                <w:top w:val="none" w:sz="0" w:space="0" w:color="auto"/>
                <w:left w:val="none" w:sz="0" w:space="0" w:color="auto"/>
                <w:bottom w:val="none" w:sz="0" w:space="0" w:color="auto"/>
                <w:right w:val="none" w:sz="0" w:space="0" w:color="auto"/>
              </w:divBdr>
            </w:div>
            <w:div w:id="2004047228">
              <w:marLeft w:val="0"/>
              <w:marRight w:val="0"/>
              <w:marTop w:val="0"/>
              <w:marBottom w:val="120"/>
              <w:divBdr>
                <w:top w:val="none" w:sz="0" w:space="0" w:color="auto"/>
                <w:left w:val="none" w:sz="0" w:space="0" w:color="auto"/>
                <w:bottom w:val="none" w:sz="0" w:space="0" w:color="auto"/>
                <w:right w:val="none" w:sz="0" w:space="0" w:color="auto"/>
              </w:divBdr>
            </w:div>
            <w:div w:id="451754421">
              <w:marLeft w:val="0"/>
              <w:marRight w:val="0"/>
              <w:marTop w:val="0"/>
              <w:marBottom w:val="120"/>
              <w:divBdr>
                <w:top w:val="none" w:sz="0" w:space="0" w:color="auto"/>
                <w:left w:val="none" w:sz="0" w:space="0" w:color="auto"/>
                <w:bottom w:val="none" w:sz="0" w:space="0" w:color="auto"/>
                <w:right w:val="none" w:sz="0" w:space="0" w:color="auto"/>
              </w:divBdr>
            </w:div>
            <w:div w:id="1994026384">
              <w:marLeft w:val="0"/>
              <w:marRight w:val="0"/>
              <w:marTop w:val="0"/>
              <w:marBottom w:val="120"/>
              <w:divBdr>
                <w:top w:val="none" w:sz="0" w:space="0" w:color="auto"/>
                <w:left w:val="none" w:sz="0" w:space="0" w:color="auto"/>
                <w:bottom w:val="none" w:sz="0" w:space="0" w:color="auto"/>
                <w:right w:val="none" w:sz="0" w:space="0" w:color="auto"/>
              </w:divBdr>
            </w:div>
            <w:div w:id="1451317723">
              <w:marLeft w:val="0"/>
              <w:marRight w:val="0"/>
              <w:marTop w:val="0"/>
              <w:marBottom w:val="120"/>
              <w:divBdr>
                <w:top w:val="none" w:sz="0" w:space="0" w:color="auto"/>
                <w:left w:val="none" w:sz="0" w:space="0" w:color="auto"/>
                <w:bottom w:val="none" w:sz="0" w:space="0" w:color="auto"/>
                <w:right w:val="none" w:sz="0" w:space="0" w:color="auto"/>
              </w:divBdr>
            </w:div>
            <w:div w:id="1122069707">
              <w:marLeft w:val="0"/>
              <w:marRight w:val="0"/>
              <w:marTop w:val="0"/>
              <w:marBottom w:val="120"/>
              <w:divBdr>
                <w:top w:val="none" w:sz="0" w:space="0" w:color="auto"/>
                <w:left w:val="none" w:sz="0" w:space="0" w:color="auto"/>
                <w:bottom w:val="none" w:sz="0" w:space="0" w:color="auto"/>
                <w:right w:val="none" w:sz="0" w:space="0" w:color="auto"/>
              </w:divBdr>
            </w:div>
            <w:div w:id="1667316388">
              <w:marLeft w:val="0"/>
              <w:marRight w:val="0"/>
              <w:marTop w:val="0"/>
              <w:marBottom w:val="120"/>
              <w:divBdr>
                <w:top w:val="none" w:sz="0" w:space="0" w:color="auto"/>
                <w:left w:val="none" w:sz="0" w:space="0" w:color="auto"/>
                <w:bottom w:val="none" w:sz="0" w:space="0" w:color="auto"/>
                <w:right w:val="none" w:sz="0" w:space="0" w:color="auto"/>
              </w:divBdr>
            </w:div>
            <w:div w:id="1116680334">
              <w:marLeft w:val="0"/>
              <w:marRight w:val="0"/>
              <w:marTop w:val="0"/>
              <w:marBottom w:val="120"/>
              <w:divBdr>
                <w:top w:val="none" w:sz="0" w:space="0" w:color="auto"/>
                <w:left w:val="none" w:sz="0" w:space="0" w:color="auto"/>
                <w:bottom w:val="none" w:sz="0" w:space="0" w:color="auto"/>
                <w:right w:val="none" w:sz="0" w:space="0" w:color="auto"/>
              </w:divBdr>
            </w:div>
            <w:div w:id="1416396103">
              <w:marLeft w:val="0"/>
              <w:marRight w:val="0"/>
              <w:marTop w:val="0"/>
              <w:marBottom w:val="120"/>
              <w:divBdr>
                <w:top w:val="none" w:sz="0" w:space="0" w:color="auto"/>
                <w:left w:val="none" w:sz="0" w:space="0" w:color="auto"/>
                <w:bottom w:val="none" w:sz="0" w:space="0" w:color="auto"/>
                <w:right w:val="none" w:sz="0" w:space="0" w:color="auto"/>
              </w:divBdr>
            </w:div>
            <w:div w:id="1050570653">
              <w:marLeft w:val="0"/>
              <w:marRight w:val="0"/>
              <w:marTop w:val="0"/>
              <w:marBottom w:val="120"/>
              <w:divBdr>
                <w:top w:val="none" w:sz="0" w:space="0" w:color="auto"/>
                <w:left w:val="none" w:sz="0" w:space="0" w:color="auto"/>
                <w:bottom w:val="none" w:sz="0" w:space="0" w:color="auto"/>
                <w:right w:val="none" w:sz="0" w:space="0" w:color="auto"/>
              </w:divBdr>
            </w:div>
            <w:div w:id="2088989186">
              <w:marLeft w:val="0"/>
              <w:marRight w:val="0"/>
              <w:marTop w:val="0"/>
              <w:marBottom w:val="120"/>
              <w:divBdr>
                <w:top w:val="none" w:sz="0" w:space="0" w:color="auto"/>
                <w:left w:val="none" w:sz="0" w:space="0" w:color="auto"/>
                <w:bottom w:val="none" w:sz="0" w:space="0" w:color="auto"/>
                <w:right w:val="none" w:sz="0" w:space="0" w:color="auto"/>
              </w:divBdr>
            </w:div>
            <w:div w:id="1861159080">
              <w:marLeft w:val="0"/>
              <w:marRight w:val="0"/>
              <w:marTop w:val="0"/>
              <w:marBottom w:val="120"/>
              <w:divBdr>
                <w:top w:val="none" w:sz="0" w:space="0" w:color="auto"/>
                <w:left w:val="none" w:sz="0" w:space="0" w:color="auto"/>
                <w:bottom w:val="none" w:sz="0" w:space="0" w:color="auto"/>
                <w:right w:val="none" w:sz="0" w:space="0" w:color="auto"/>
              </w:divBdr>
            </w:div>
            <w:div w:id="510220562">
              <w:marLeft w:val="0"/>
              <w:marRight w:val="0"/>
              <w:marTop w:val="0"/>
              <w:marBottom w:val="120"/>
              <w:divBdr>
                <w:top w:val="none" w:sz="0" w:space="0" w:color="auto"/>
                <w:left w:val="none" w:sz="0" w:space="0" w:color="auto"/>
                <w:bottom w:val="none" w:sz="0" w:space="0" w:color="auto"/>
                <w:right w:val="none" w:sz="0" w:space="0" w:color="auto"/>
              </w:divBdr>
            </w:div>
            <w:div w:id="748618039">
              <w:marLeft w:val="0"/>
              <w:marRight w:val="0"/>
              <w:marTop w:val="0"/>
              <w:marBottom w:val="120"/>
              <w:divBdr>
                <w:top w:val="none" w:sz="0" w:space="0" w:color="auto"/>
                <w:left w:val="none" w:sz="0" w:space="0" w:color="auto"/>
                <w:bottom w:val="none" w:sz="0" w:space="0" w:color="auto"/>
                <w:right w:val="none" w:sz="0" w:space="0" w:color="auto"/>
              </w:divBdr>
            </w:div>
            <w:div w:id="584072736">
              <w:marLeft w:val="0"/>
              <w:marRight w:val="0"/>
              <w:marTop w:val="0"/>
              <w:marBottom w:val="120"/>
              <w:divBdr>
                <w:top w:val="none" w:sz="0" w:space="0" w:color="auto"/>
                <w:left w:val="none" w:sz="0" w:space="0" w:color="auto"/>
                <w:bottom w:val="none" w:sz="0" w:space="0" w:color="auto"/>
                <w:right w:val="none" w:sz="0" w:space="0" w:color="auto"/>
              </w:divBdr>
            </w:div>
            <w:div w:id="1940404297">
              <w:marLeft w:val="0"/>
              <w:marRight w:val="0"/>
              <w:marTop w:val="0"/>
              <w:marBottom w:val="120"/>
              <w:divBdr>
                <w:top w:val="none" w:sz="0" w:space="0" w:color="auto"/>
                <w:left w:val="none" w:sz="0" w:space="0" w:color="auto"/>
                <w:bottom w:val="none" w:sz="0" w:space="0" w:color="auto"/>
                <w:right w:val="none" w:sz="0" w:space="0" w:color="auto"/>
              </w:divBdr>
            </w:div>
            <w:div w:id="1328174838">
              <w:marLeft w:val="0"/>
              <w:marRight w:val="0"/>
              <w:marTop w:val="0"/>
              <w:marBottom w:val="120"/>
              <w:divBdr>
                <w:top w:val="none" w:sz="0" w:space="0" w:color="auto"/>
                <w:left w:val="none" w:sz="0" w:space="0" w:color="auto"/>
                <w:bottom w:val="none" w:sz="0" w:space="0" w:color="auto"/>
                <w:right w:val="none" w:sz="0" w:space="0" w:color="auto"/>
              </w:divBdr>
            </w:div>
            <w:div w:id="1195193418">
              <w:marLeft w:val="0"/>
              <w:marRight w:val="0"/>
              <w:marTop w:val="0"/>
              <w:marBottom w:val="120"/>
              <w:divBdr>
                <w:top w:val="none" w:sz="0" w:space="0" w:color="auto"/>
                <w:left w:val="none" w:sz="0" w:space="0" w:color="auto"/>
                <w:bottom w:val="none" w:sz="0" w:space="0" w:color="auto"/>
                <w:right w:val="none" w:sz="0" w:space="0" w:color="auto"/>
              </w:divBdr>
            </w:div>
            <w:div w:id="582839729">
              <w:marLeft w:val="0"/>
              <w:marRight w:val="0"/>
              <w:marTop w:val="0"/>
              <w:marBottom w:val="120"/>
              <w:divBdr>
                <w:top w:val="none" w:sz="0" w:space="0" w:color="auto"/>
                <w:left w:val="none" w:sz="0" w:space="0" w:color="auto"/>
                <w:bottom w:val="none" w:sz="0" w:space="0" w:color="auto"/>
                <w:right w:val="none" w:sz="0" w:space="0" w:color="auto"/>
              </w:divBdr>
            </w:div>
            <w:div w:id="1359544959">
              <w:marLeft w:val="0"/>
              <w:marRight w:val="0"/>
              <w:marTop w:val="0"/>
              <w:marBottom w:val="120"/>
              <w:divBdr>
                <w:top w:val="none" w:sz="0" w:space="0" w:color="auto"/>
                <w:left w:val="none" w:sz="0" w:space="0" w:color="auto"/>
                <w:bottom w:val="none" w:sz="0" w:space="0" w:color="auto"/>
                <w:right w:val="none" w:sz="0" w:space="0" w:color="auto"/>
              </w:divBdr>
            </w:div>
            <w:div w:id="1251741792">
              <w:marLeft w:val="0"/>
              <w:marRight w:val="0"/>
              <w:marTop w:val="0"/>
              <w:marBottom w:val="120"/>
              <w:divBdr>
                <w:top w:val="none" w:sz="0" w:space="0" w:color="auto"/>
                <w:left w:val="none" w:sz="0" w:space="0" w:color="auto"/>
                <w:bottom w:val="none" w:sz="0" w:space="0" w:color="auto"/>
                <w:right w:val="none" w:sz="0" w:space="0" w:color="auto"/>
              </w:divBdr>
            </w:div>
            <w:div w:id="1013071212">
              <w:marLeft w:val="0"/>
              <w:marRight w:val="0"/>
              <w:marTop w:val="0"/>
              <w:marBottom w:val="120"/>
              <w:divBdr>
                <w:top w:val="none" w:sz="0" w:space="0" w:color="auto"/>
                <w:left w:val="none" w:sz="0" w:space="0" w:color="auto"/>
                <w:bottom w:val="none" w:sz="0" w:space="0" w:color="auto"/>
                <w:right w:val="none" w:sz="0" w:space="0" w:color="auto"/>
              </w:divBdr>
            </w:div>
            <w:div w:id="1975018401">
              <w:marLeft w:val="0"/>
              <w:marRight w:val="0"/>
              <w:marTop w:val="0"/>
              <w:marBottom w:val="120"/>
              <w:divBdr>
                <w:top w:val="none" w:sz="0" w:space="0" w:color="auto"/>
                <w:left w:val="none" w:sz="0" w:space="0" w:color="auto"/>
                <w:bottom w:val="none" w:sz="0" w:space="0" w:color="auto"/>
                <w:right w:val="none" w:sz="0" w:space="0" w:color="auto"/>
              </w:divBdr>
            </w:div>
            <w:div w:id="1134371003">
              <w:marLeft w:val="0"/>
              <w:marRight w:val="0"/>
              <w:marTop w:val="0"/>
              <w:marBottom w:val="120"/>
              <w:divBdr>
                <w:top w:val="none" w:sz="0" w:space="0" w:color="auto"/>
                <w:left w:val="none" w:sz="0" w:space="0" w:color="auto"/>
                <w:bottom w:val="none" w:sz="0" w:space="0" w:color="auto"/>
                <w:right w:val="none" w:sz="0" w:space="0" w:color="auto"/>
              </w:divBdr>
            </w:div>
            <w:div w:id="770858264">
              <w:marLeft w:val="0"/>
              <w:marRight w:val="0"/>
              <w:marTop w:val="0"/>
              <w:marBottom w:val="120"/>
              <w:divBdr>
                <w:top w:val="none" w:sz="0" w:space="0" w:color="auto"/>
                <w:left w:val="none" w:sz="0" w:space="0" w:color="auto"/>
                <w:bottom w:val="none" w:sz="0" w:space="0" w:color="auto"/>
                <w:right w:val="none" w:sz="0" w:space="0" w:color="auto"/>
              </w:divBdr>
            </w:div>
            <w:div w:id="70389718">
              <w:marLeft w:val="0"/>
              <w:marRight w:val="0"/>
              <w:marTop w:val="0"/>
              <w:marBottom w:val="120"/>
              <w:divBdr>
                <w:top w:val="none" w:sz="0" w:space="0" w:color="auto"/>
                <w:left w:val="none" w:sz="0" w:space="0" w:color="auto"/>
                <w:bottom w:val="none" w:sz="0" w:space="0" w:color="auto"/>
                <w:right w:val="none" w:sz="0" w:space="0" w:color="auto"/>
              </w:divBdr>
            </w:div>
            <w:div w:id="454759622">
              <w:marLeft w:val="0"/>
              <w:marRight w:val="0"/>
              <w:marTop w:val="0"/>
              <w:marBottom w:val="120"/>
              <w:divBdr>
                <w:top w:val="none" w:sz="0" w:space="0" w:color="auto"/>
                <w:left w:val="none" w:sz="0" w:space="0" w:color="auto"/>
                <w:bottom w:val="none" w:sz="0" w:space="0" w:color="auto"/>
                <w:right w:val="none" w:sz="0" w:space="0" w:color="auto"/>
              </w:divBdr>
            </w:div>
            <w:div w:id="2116944055">
              <w:marLeft w:val="0"/>
              <w:marRight w:val="0"/>
              <w:marTop w:val="0"/>
              <w:marBottom w:val="120"/>
              <w:divBdr>
                <w:top w:val="none" w:sz="0" w:space="0" w:color="auto"/>
                <w:left w:val="none" w:sz="0" w:space="0" w:color="auto"/>
                <w:bottom w:val="none" w:sz="0" w:space="0" w:color="auto"/>
                <w:right w:val="none" w:sz="0" w:space="0" w:color="auto"/>
              </w:divBdr>
            </w:div>
            <w:div w:id="1660649162">
              <w:marLeft w:val="0"/>
              <w:marRight w:val="0"/>
              <w:marTop w:val="0"/>
              <w:marBottom w:val="120"/>
              <w:divBdr>
                <w:top w:val="none" w:sz="0" w:space="0" w:color="auto"/>
                <w:left w:val="none" w:sz="0" w:space="0" w:color="auto"/>
                <w:bottom w:val="none" w:sz="0" w:space="0" w:color="auto"/>
                <w:right w:val="none" w:sz="0" w:space="0" w:color="auto"/>
              </w:divBdr>
            </w:div>
            <w:div w:id="803425186">
              <w:marLeft w:val="0"/>
              <w:marRight w:val="0"/>
              <w:marTop w:val="0"/>
              <w:marBottom w:val="120"/>
              <w:divBdr>
                <w:top w:val="none" w:sz="0" w:space="0" w:color="auto"/>
                <w:left w:val="none" w:sz="0" w:space="0" w:color="auto"/>
                <w:bottom w:val="none" w:sz="0" w:space="0" w:color="auto"/>
                <w:right w:val="none" w:sz="0" w:space="0" w:color="auto"/>
              </w:divBdr>
            </w:div>
            <w:div w:id="358748491">
              <w:marLeft w:val="0"/>
              <w:marRight w:val="0"/>
              <w:marTop w:val="0"/>
              <w:marBottom w:val="120"/>
              <w:divBdr>
                <w:top w:val="none" w:sz="0" w:space="0" w:color="auto"/>
                <w:left w:val="none" w:sz="0" w:space="0" w:color="auto"/>
                <w:bottom w:val="none" w:sz="0" w:space="0" w:color="auto"/>
                <w:right w:val="none" w:sz="0" w:space="0" w:color="auto"/>
              </w:divBdr>
            </w:div>
            <w:div w:id="1917474435">
              <w:marLeft w:val="0"/>
              <w:marRight w:val="0"/>
              <w:marTop w:val="0"/>
              <w:marBottom w:val="120"/>
              <w:divBdr>
                <w:top w:val="none" w:sz="0" w:space="0" w:color="auto"/>
                <w:left w:val="none" w:sz="0" w:space="0" w:color="auto"/>
                <w:bottom w:val="none" w:sz="0" w:space="0" w:color="auto"/>
                <w:right w:val="none" w:sz="0" w:space="0" w:color="auto"/>
              </w:divBdr>
            </w:div>
            <w:div w:id="2086871991">
              <w:marLeft w:val="0"/>
              <w:marRight w:val="0"/>
              <w:marTop w:val="0"/>
              <w:marBottom w:val="120"/>
              <w:divBdr>
                <w:top w:val="none" w:sz="0" w:space="0" w:color="auto"/>
                <w:left w:val="none" w:sz="0" w:space="0" w:color="auto"/>
                <w:bottom w:val="none" w:sz="0" w:space="0" w:color="auto"/>
                <w:right w:val="none" w:sz="0" w:space="0" w:color="auto"/>
              </w:divBdr>
            </w:div>
            <w:div w:id="631984004">
              <w:marLeft w:val="0"/>
              <w:marRight w:val="0"/>
              <w:marTop w:val="0"/>
              <w:marBottom w:val="120"/>
              <w:divBdr>
                <w:top w:val="none" w:sz="0" w:space="0" w:color="auto"/>
                <w:left w:val="none" w:sz="0" w:space="0" w:color="auto"/>
                <w:bottom w:val="none" w:sz="0" w:space="0" w:color="auto"/>
                <w:right w:val="none" w:sz="0" w:space="0" w:color="auto"/>
              </w:divBdr>
            </w:div>
            <w:div w:id="679895523">
              <w:marLeft w:val="0"/>
              <w:marRight w:val="0"/>
              <w:marTop w:val="0"/>
              <w:marBottom w:val="120"/>
              <w:divBdr>
                <w:top w:val="none" w:sz="0" w:space="0" w:color="auto"/>
                <w:left w:val="none" w:sz="0" w:space="0" w:color="auto"/>
                <w:bottom w:val="none" w:sz="0" w:space="0" w:color="auto"/>
                <w:right w:val="none" w:sz="0" w:space="0" w:color="auto"/>
              </w:divBdr>
            </w:div>
            <w:div w:id="1566530151">
              <w:marLeft w:val="0"/>
              <w:marRight w:val="0"/>
              <w:marTop w:val="0"/>
              <w:marBottom w:val="120"/>
              <w:divBdr>
                <w:top w:val="none" w:sz="0" w:space="0" w:color="auto"/>
                <w:left w:val="none" w:sz="0" w:space="0" w:color="auto"/>
                <w:bottom w:val="none" w:sz="0" w:space="0" w:color="auto"/>
                <w:right w:val="none" w:sz="0" w:space="0" w:color="auto"/>
              </w:divBdr>
            </w:div>
            <w:div w:id="1025793699">
              <w:marLeft w:val="0"/>
              <w:marRight w:val="0"/>
              <w:marTop w:val="0"/>
              <w:marBottom w:val="120"/>
              <w:divBdr>
                <w:top w:val="none" w:sz="0" w:space="0" w:color="auto"/>
                <w:left w:val="none" w:sz="0" w:space="0" w:color="auto"/>
                <w:bottom w:val="none" w:sz="0" w:space="0" w:color="auto"/>
                <w:right w:val="none" w:sz="0" w:space="0" w:color="auto"/>
              </w:divBdr>
            </w:div>
            <w:div w:id="830413986">
              <w:marLeft w:val="0"/>
              <w:marRight w:val="0"/>
              <w:marTop w:val="0"/>
              <w:marBottom w:val="120"/>
              <w:divBdr>
                <w:top w:val="none" w:sz="0" w:space="0" w:color="auto"/>
                <w:left w:val="none" w:sz="0" w:space="0" w:color="auto"/>
                <w:bottom w:val="none" w:sz="0" w:space="0" w:color="auto"/>
                <w:right w:val="none" w:sz="0" w:space="0" w:color="auto"/>
              </w:divBdr>
            </w:div>
            <w:div w:id="49890893">
              <w:marLeft w:val="0"/>
              <w:marRight w:val="0"/>
              <w:marTop w:val="0"/>
              <w:marBottom w:val="120"/>
              <w:divBdr>
                <w:top w:val="none" w:sz="0" w:space="0" w:color="auto"/>
                <w:left w:val="none" w:sz="0" w:space="0" w:color="auto"/>
                <w:bottom w:val="none" w:sz="0" w:space="0" w:color="auto"/>
                <w:right w:val="none" w:sz="0" w:space="0" w:color="auto"/>
              </w:divBdr>
            </w:div>
            <w:div w:id="140537597">
              <w:marLeft w:val="0"/>
              <w:marRight w:val="0"/>
              <w:marTop w:val="0"/>
              <w:marBottom w:val="120"/>
              <w:divBdr>
                <w:top w:val="none" w:sz="0" w:space="0" w:color="auto"/>
                <w:left w:val="none" w:sz="0" w:space="0" w:color="auto"/>
                <w:bottom w:val="none" w:sz="0" w:space="0" w:color="auto"/>
                <w:right w:val="none" w:sz="0" w:space="0" w:color="auto"/>
              </w:divBdr>
            </w:div>
            <w:div w:id="145979895">
              <w:marLeft w:val="0"/>
              <w:marRight w:val="0"/>
              <w:marTop w:val="0"/>
              <w:marBottom w:val="120"/>
              <w:divBdr>
                <w:top w:val="none" w:sz="0" w:space="0" w:color="auto"/>
                <w:left w:val="none" w:sz="0" w:space="0" w:color="auto"/>
                <w:bottom w:val="none" w:sz="0" w:space="0" w:color="auto"/>
                <w:right w:val="none" w:sz="0" w:space="0" w:color="auto"/>
              </w:divBdr>
            </w:div>
            <w:div w:id="684330196">
              <w:marLeft w:val="0"/>
              <w:marRight w:val="0"/>
              <w:marTop w:val="0"/>
              <w:marBottom w:val="120"/>
              <w:divBdr>
                <w:top w:val="none" w:sz="0" w:space="0" w:color="auto"/>
                <w:left w:val="none" w:sz="0" w:space="0" w:color="auto"/>
                <w:bottom w:val="none" w:sz="0" w:space="0" w:color="auto"/>
                <w:right w:val="none" w:sz="0" w:space="0" w:color="auto"/>
              </w:divBdr>
            </w:div>
            <w:div w:id="491794531">
              <w:marLeft w:val="0"/>
              <w:marRight w:val="0"/>
              <w:marTop w:val="0"/>
              <w:marBottom w:val="120"/>
              <w:divBdr>
                <w:top w:val="none" w:sz="0" w:space="0" w:color="auto"/>
                <w:left w:val="none" w:sz="0" w:space="0" w:color="auto"/>
                <w:bottom w:val="none" w:sz="0" w:space="0" w:color="auto"/>
                <w:right w:val="none" w:sz="0" w:space="0" w:color="auto"/>
              </w:divBdr>
            </w:div>
            <w:div w:id="1506481947">
              <w:marLeft w:val="0"/>
              <w:marRight w:val="0"/>
              <w:marTop w:val="0"/>
              <w:marBottom w:val="0"/>
              <w:divBdr>
                <w:top w:val="none" w:sz="0" w:space="0" w:color="auto"/>
                <w:left w:val="none" w:sz="0" w:space="0" w:color="auto"/>
                <w:bottom w:val="none" w:sz="0" w:space="0" w:color="auto"/>
                <w:right w:val="none" w:sz="0" w:space="0" w:color="auto"/>
              </w:divBdr>
            </w:div>
            <w:div w:id="1654064434">
              <w:marLeft w:val="0"/>
              <w:marRight w:val="0"/>
              <w:marTop w:val="0"/>
              <w:marBottom w:val="120"/>
              <w:divBdr>
                <w:top w:val="none" w:sz="0" w:space="0" w:color="auto"/>
                <w:left w:val="none" w:sz="0" w:space="0" w:color="auto"/>
                <w:bottom w:val="none" w:sz="0" w:space="0" w:color="auto"/>
                <w:right w:val="none" w:sz="0" w:space="0" w:color="auto"/>
              </w:divBdr>
            </w:div>
            <w:div w:id="1590694419">
              <w:marLeft w:val="0"/>
              <w:marRight w:val="0"/>
              <w:marTop w:val="0"/>
              <w:marBottom w:val="120"/>
              <w:divBdr>
                <w:top w:val="none" w:sz="0" w:space="0" w:color="auto"/>
                <w:left w:val="none" w:sz="0" w:space="0" w:color="auto"/>
                <w:bottom w:val="none" w:sz="0" w:space="0" w:color="auto"/>
                <w:right w:val="none" w:sz="0" w:space="0" w:color="auto"/>
              </w:divBdr>
            </w:div>
            <w:div w:id="178022421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00695852">
      <w:bodyDiv w:val="1"/>
      <w:marLeft w:val="0"/>
      <w:marRight w:val="0"/>
      <w:marTop w:val="0"/>
      <w:marBottom w:val="0"/>
      <w:divBdr>
        <w:top w:val="none" w:sz="0" w:space="0" w:color="auto"/>
        <w:left w:val="none" w:sz="0" w:space="0" w:color="auto"/>
        <w:bottom w:val="none" w:sz="0" w:space="0" w:color="auto"/>
        <w:right w:val="none" w:sz="0" w:space="0" w:color="auto"/>
      </w:divBdr>
    </w:div>
    <w:div w:id="1149442045">
      <w:bodyDiv w:val="1"/>
      <w:marLeft w:val="0"/>
      <w:marRight w:val="0"/>
      <w:marTop w:val="0"/>
      <w:marBottom w:val="0"/>
      <w:divBdr>
        <w:top w:val="none" w:sz="0" w:space="0" w:color="auto"/>
        <w:left w:val="none" w:sz="0" w:space="0" w:color="auto"/>
        <w:bottom w:val="none" w:sz="0" w:space="0" w:color="auto"/>
        <w:right w:val="none" w:sz="0" w:space="0" w:color="auto"/>
      </w:divBdr>
      <w:divsChild>
        <w:div w:id="873233448">
          <w:marLeft w:val="0"/>
          <w:marRight w:val="0"/>
          <w:marTop w:val="0"/>
          <w:marBottom w:val="0"/>
          <w:divBdr>
            <w:top w:val="none" w:sz="0" w:space="0" w:color="auto"/>
            <w:left w:val="none" w:sz="0" w:space="0" w:color="auto"/>
            <w:bottom w:val="none" w:sz="0" w:space="0" w:color="auto"/>
            <w:right w:val="none" w:sz="0" w:space="0" w:color="auto"/>
          </w:divBdr>
        </w:div>
      </w:divsChild>
    </w:div>
    <w:div w:id="1395087461">
      <w:bodyDiv w:val="1"/>
      <w:marLeft w:val="0"/>
      <w:marRight w:val="0"/>
      <w:marTop w:val="0"/>
      <w:marBottom w:val="0"/>
      <w:divBdr>
        <w:top w:val="none" w:sz="0" w:space="0" w:color="auto"/>
        <w:left w:val="none" w:sz="0" w:space="0" w:color="auto"/>
        <w:bottom w:val="none" w:sz="0" w:space="0" w:color="auto"/>
        <w:right w:val="none" w:sz="0" w:space="0" w:color="auto"/>
      </w:divBdr>
      <w:divsChild>
        <w:div w:id="1096360804">
          <w:marLeft w:val="360"/>
          <w:marRight w:val="0"/>
          <w:marTop w:val="0"/>
          <w:marBottom w:val="0"/>
          <w:divBdr>
            <w:top w:val="none" w:sz="0" w:space="0" w:color="auto"/>
            <w:left w:val="none" w:sz="0" w:space="0" w:color="auto"/>
            <w:bottom w:val="none" w:sz="0" w:space="0" w:color="auto"/>
            <w:right w:val="none" w:sz="0" w:space="0" w:color="auto"/>
          </w:divBdr>
        </w:div>
        <w:div w:id="944000302">
          <w:marLeft w:val="360"/>
          <w:marRight w:val="0"/>
          <w:marTop w:val="0"/>
          <w:marBottom w:val="0"/>
          <w:divBdr>
            <w:top w:val="none" w:sz="0" w:space="0" w:color="auto"/>
            <w:left w:val="none" w:sz="0" w:space="0" w:color="auto"/>
            <w:bottom w:val="none" w:sz="0" w:space="0" w:color="auto"/>
            <w:right w:val="none" w:sz="0" w:space="0" w:color="auto"/>
          </w:divBdr>
        </w:div>
        <w:div w:id="1774091150">
          <w:marLeft w:val="360"/>
          <w:marRight w:val="0"/>
          <w:marTop w:val="0"/>
          <w:marBottom w:val="0"/>
          <w:divBdr>
            <w:top w:val="none" w:sz="0" w:space="0" w:color="auto"/>
            <w:left w:val="none" w:sz="0" w:space="0" w:color="auto"/>
            <w:bottom w:val="none" w:sz="0" w:space="0" w:color="auto"/>
            <w:right w:val="none" w:sz="0" w:space="0" w:color="auto"/>
          </w:divBdr>
        </w:div>
        <w:div w:id="826017416">
          <w:marLeft w:val="360"/>
          <w:marRight w:val="0"/>
          <w:marTop w:val="0"/>
          <w:marBottom w:val="0"/>
          <w:divBdr>
            <w:top w:val="none" w:sz="0" w:space="0" w:color="auto"/>
            <w:left w:val="none" w:sz="0" w:space="0" w:color="auto"/>
            <w:bottom w:val="none" w:sz="0" w:space="0" w:color="auto"/>
            <w:right w:val="none" w:sz="0" w:space="0" w:color="auto"/>
          </w:divBdr>
        </w:div>
        <w:div w:id="111636277">
          <w:marLeft w:val="360"/>
          <w:marRight w:val="0"/>
          <w:marTop w:val="0"/>
          <w:marBottom w:val="0"/>
          <w:divBdr>
            <w:top w:val="none" w:sz="0" w:space="0" w:color="auto"/>
            <w:left w:val="none" w:sz="0" w:space="0" w:color="auto"/>
            <w:bottom w:val="none" w:sz="0" w:space="0" w:color="auto"/>
            <w:right w:val="none" w:sz="0" w:space="0" w:color="auto"/>
          </w:divBdr>
        </w:div>
        <w:div w:id="1788237103">
          <w:marLeft w:val="360"/>
          <w:marRight w:val="0"/>
          <w:marTop w:val="0"/>
          <w:marBottom w:val="0"/>
          <w:divBdr>
            <w:top w:val="none" w:sz="0" w:space="0" w:color="auto"/>
            <w:left w:val="none" w:sz="0" w:space="0" w:color="auto"/>
            <w:bottom w:val="none" w:sz="0" w:space="0" w:color="auto"/>
            <w:right w:val="none" w:sz="0" w:space="0" w:color="auto"/>
          </w:divBdr>
        </w:div>
        <w:div w:id="467093388">
          <w:marLeft w:val="360"/>
          <w:marRight w:val="0"/>
          <w:marTop w:val="0"/>
          <w:marBottom w:val="0"/>
          <w:divBdr>
            <w:top w:val="none" w:sz="0" w:space="0" w:color="auto"/>
            <w:left w:val="none" w:sz="0" w:space="0" w:color="auto"/>
            <w:bottom w:val="none" w:sz="0" w:space="0" w:color="auto"/>
            <w:right w:val="none" w:sz="0" w:space="0" w:color="auto"/>
          </w:divBdr>
        </w:div>
        <w:div w:id="1691760834">
          <w:marLeft w:val="360"/>
          <w:marRight w:val="0"/>
          <w:marTop w:val="0"/>
          <w:marBottom w:val="0"/>
          <w:divBdr>
            <w:top w:val="none" w:sz="0" w:space="0" w:color="auto"/>
            <w:left w:val="none" w:sz="0" w:space="0" w:color="auto"/>
            <w:bottom w:val="none" w:sz="0" w:space="0" w:color="auto"/>
            <w:right w:val="none" w:sz="0" w:space="0" w:color="auto"/>
          </w:divBdr>
        </w:div>
        <w:div w:id="314531493">
          <w:marLeft w:val="360"/>
          <w:marRight w:val="0"/>
          <w:marTop w:val="0"/>
          <w:marBottom w:val="0"/>
          <w:divBdr>
            <w:top w:val="none" w:sz="0" w:space="0" w:color="auto"/>
            <w:left w:val="none" w:sz="0" w:space="0" w:color="auto"/>
            <w:bottom w:val="none" w:sz="0" w:space="0" w:color="auto"/>
            <w:right w:val="none" w:sz="0" w:space="0" w:color="auto"/>
          </w:divBdr>
        </w:div>
        <w:div w:id="103035960">
          <w:marLeft w:val="360"/>
          <w:marRight w:val="0"/>
          <w:marTop w:val="0"/>
          <w:marBottom w:val="0"/>
          <w:divBdr>
            <w:top w:val="none" w:sz="0" w:space="0" w:color="auto"/>
            <w:left w:val="none" w:sz="0" w:space="0" w:color="auto"/>
            <w:bottom w:val="none" w:sz="0" w:space="0" w:color="auto"/>
            <w:right w:val="none" w:sz="0" w:space="0" w:color="auto"/>
          </w:divBdr>
        </w:div>
        <w:div w:id="1489437349">
          <w:marLeft w:val="360"/>
          <w:marRight w:val="0"/>
          <w:marTop w:val="0"/>
          <w:marBottom w:val="0"/>
          <w:divBdr>
            <w:top w:val="none" w:sz="0" w:space="0" w:color="auto"/>
            <w:left w:val="none" w:sz="0" w:space="0" w:color="auto"/>
            <w:bottom w:val="none" w:sz="0" w:space="0" w:color="auto"/>
            <w:right w:val="none" w:sz="0" w:space="0" w:color="auto"/>
          </w:divBdr>
        </w:div>
        <w:div w:id="42295165">
          <w:marLeft w:val="360"/>
          <w:marRight w:val="0"/>
          <w:marTop w:val="0"/>
          <w:marBottom w:val="0"/>
          <w:divBdr>
            <w:top w:val="none" w:sz="0" w:space="0" w:color="auto"/>
            <w:left w:val="none" w:sz="0" w:space="0" w:color="auto"/>
            <w:bottom w:val="none" w:sz="0" w:space="0" w:color="auto"/>
            <w:right w:val="none" w:sz="0" w:space="0" w:color="auto"/>
          </w:divBdr>
        </w:div>
        <w:div w:id="1710454670">
          <w:marLeft w:val="360"/>
          <w:marRight w:val="0"/>
          <w:marTop w:val="0"/>
          <w:marBottom w:val="0"/>
          <w:divBdr>
            <w:top w:val="none" w:sz="0" w:space="0" w:color="auto"/>
            <w:left w:val="none" w:sz="0" w:space="0" w:color="auto"/>
            <w:bottom w:val="none" w:sz="0" w:space="0" w:color="auto"/>
            <w:right w:val="none" w:sz="0" w:space="0" w:color="auto"/>
          </w:divBdr>
        </w:div>
        <w:div w:id="974337890">
          <w:marLeft w:val="360"/>
          <w:marRight w:val="0"/>
          <w:marTop w:val="0"/>
          <w:marBottom w:val="0"/>
          <w:divBdr>
            <w:top w:val="none" w:sz="0" w:space="0" w:color="auto"/>
            <w:left w:val="none" w:sz="0" w:space="0" w:color="auto"/>
            <w:bottom w:val="none" w:sz="0" w:space="0" w:color="auto"/>
            <w:right w:val="none" w:sz="0" w:space="0" w:color="auto"/>
          </w:divBdr>
        </w:div>
        <w:div w:id="1099913204">
          <w:marLeft w:val="360"/>
          <w:marRight w:val="0"/>
          <w:marTop w:val="0"/>
          <w:marBottom w:val="0"/>
          <w:divBdr>
            <w:top w:val="none" w:sz="0" w:space="0" w:color="auto"/>
            <w:left w:val="none" w:sz="0" w:space="0" w:color="auto"/>
            <w:bottom w:val="none" w:sz="0" w:space="0" w:color="auto"/>
            <w:right w:val="none" w:sz="0" w:space="0" w:color="auto"/>
          </w:divBdr>
        </w:div>
        <w:div w:id="1239679526">
          <w:marLeft w:val="360"/>
          <w:marRight w:val="0"/>
          <w:marTop w:val="0"/>
          <w:marBottom w:val="0"/>
          <w:divBdr>
            <w:top w:val="none" w:sz="0" w:space="0" w:color="auto"/>
            <w:left w:val="none" w:sz="0" w:space="0" w:color="auto"/>
            <w:bottom w:val="none" w:sz="0" w:space="0" w:color="auto"/>
            <w:right w:val="none" w:sz="0" w:space="0" w:color="auto"/>
          </w:divBdr>
        </w:div>
        <w:div w:id="1722560733">
          <w:marLeft w:val="360"/>
          <w:marRight w:val="0"/>
          <w:marTop w:val="0"/>
          <w:marBottom w:val="0"/>
          <w:divBdr>
            <w:top w:val="none" w:sz="0" w:space="0" w:color="auto"/>
            <w:left w:val="none" w:sz="0" w:space="0" w:color="auto"/>
            <w:bottom w:val="none" w:sz="0" w:space="0" w:color="auto"/>
            <w:right w:val="none" w:sz="0" w:space="0" w:color="auto"/>
          </w:divBdr>
        </w:div>
        <w:div w:id="387264007">
          <w:marLeft w:val="360"/>
          <w:marRight w:val="0"/>
          <w:marTop w:val="0"/>
          <w:marBottom w:val="0"/>
          <w:divBdr>
            <w:top w:val="none" w:sz="0" w:space="0" w:color="auto"/>
            <w:left w:val="none" w:sz="0" w:space="0" w:color="auto"/>
            <w:bottom w:val="none" w:sz="0" w:space="0" w:color="auto"/>
            <w:right w:val="none" w:sz="0" w:space="0" w:color="auto"/>
          </w:divBdr>
        </w:div>
        <w:div w:id="1643264601">
          <w:marLeft w:val="360"/>
          <w:marRight w:val="0"/>
          <w:marTop w:val="0"/>
          <w:marBottom w:val="0"/>
          <w:divBdr>
            <w:top w:val="none" w:sz="0" w:space="0" w:color="auto"/>
            <w:left w:val="none" w:sz="0" w:space="0" w:color="auto"/>
            <w:bottom w:val="none" w:sz="0" w:space="0" w:color="auto"/>
            <w:right w:val="none" w:sz="0" w:space="0" w:color="auto"/>
          </w:divBdr>
        </w:div>
        <w:div w:id="48463531">
          <w:marLeft w:val="360"/>
          <w:marRight w:val="0"/>
          <w:marTop w:val="0"/>
          <w:marBottom w:val="0"/>
          <w:divBdr>
            <w:top w:val="none" w:sz="0" w:space="0" w:color="auto"/>
            <w:left w:val="none" w:sz="0" w:space="0" w:color="auto"/>
            <w:bottom w:val="none" w:sz="0" w:space="0" w:color="auto"/>
            <w:right w:val="none" w:sz="0" w:space="0" w:color="auto"/>
          </w:divBdr>
        </w:div>
        <w:div w:id="272370220">
          <w:marLeft w:val="360"/>
          <w:marRight w:val="0"/>
          <w:marTop w:val="0"/>
          <w:marBottom w:val="0"/>
          <w:divBdr>
            <w:top w:val="none" w:sz="0" w:space="0" w:color="auto"/>
            <w:left w:val="none" w:sz="0" w:space="0" w:color="auto"/>
            <w:bottom w:val="none" w:sz="0" w:space="0" w:color="auto"/>
            <w:right w:val="none" w:sz="0" w:space="0" w:color="auto"/>
          </w:divBdr>
        </w:div>
        <w:div w:id="1275745646">
          <w:marLeft w:val="360"/>
          <w:marRight w:val="0"/>
          <w:marTop w:val="0"/>
          <w:marBottom w:val="0"/>
          <w:divBdr>
            <w:top w:val="none" w:sz="0" w:space="0" w:color="auto"/>
            <w:left w:val="none" w:sz="0" w:space="0" w:color="auto"/>
            <w:bottom w:val="none" w:sz="0" w:space="0" w:color="auto"/>
            <w:right w:val="none" w:sz="0" w:space="0" w:color="auto"/>
          </w:divBdr>
        </w:div>
        <w:div w:id="2059621159">
          <w:marLeft w:val="360"/>
          <w:marRight w:val="0"/>
          <w:marTop w:val="0"/>
          <w:marBottom w:val="0"/>
          <w:divBdr>
            <w:top w:val="none" w:sz="0" w:space="0" w:color="auto"/>
            <w:left w:val="none" w:sz="0" w:space="0" w:color="auto"/>
            <w:bottom w:val="none" w:sz="0" w:space="0" w:color="auto"/>
            <w:right w:val="none" w:sz="0" w:space="0" w:color="auto"/>
          </w:divBdr>
        </w:div>
        <w:div w:id="504713259">
          <w:marLeft w:val="360"/>
          <w:marRight w:val="0"/>
          <w:marTop w:val="0"/>
          <w:marBottom w:val="0"/>
          <w:divBdr>
            <w:top w:val="none" w:sz="0" w:space="0" w:color="auto"/>
            <w:left w:val="none" w:sz="0" w:space="0" w:color="auto"/>
            <w:bottom w:val="none" w:sz="0" w:space="0" w:color="auto"/>
            <w:right w:val="none" w:sz="0" w:space="0" w:color="auto"/>
          </w:divBdr>
        </w:div>
        <w:div w:id="472601618">
          <w:marLeft w:val="360"/>
          <w:marRight w:val="0"/>
          <w:marTop w:val="0"/>
          <w:marBottom w:val="0"/>
          <w:divBdr>
            <w:top w:val="none" w:sz="0" w:space="0" w:color="auto"/>
            <w:left w:val="none" w:sz="0" w:space="0" w:color="auto"/>
            <w:bottom w:val="none" w:sz="0" w:space="0" w:color="auto"/>
            <w:right w:val="none" w:sz="0" w:space="0" w:color="auto"/>
          </w:divBdr>
        </w:div>
        <w:div w:id="1390419625">
          <w:marLeft w:val="360"/>
          <w:marRight w:val="0"/>
          <w:marTop w:val="0"/>
          <w:marBottom w:val="0"/>
          <w:divBdr>
            <w:top w:val="none" w:sz="0" w:space="0" w:color="auto"/>
            <w:left w:val="none" w:sz="0" w:space="0" w:color="auto"/>
            <w:bottom w:val="none" w:sz="0" w:space="0" w:color="auto"/>
            <w:right w:val="none" w:sz="0" w:space="0" w:color="auto"/>
          </w:divBdr>
        </w:div>
        <w:div w:id="1223828446">
          <w:marLeft w:val="360"/>
          <w:marRight w:val="0"/>
          <w:marTop w:val="0"/>
          <w:marBottom w:val="0"/>
          <w:divBdr>
            <w:top w:val="none" w:sz="0" w:space="0" w:color="auto"/>
            <w:left w:val="none" w:sz="0" w:space="0" w:color="auto"/>
            <w:bottom w:val="none" w:sz="0" w:space="0" w:color="auto"/>
            <w:right w:val="none" w:sz="0" w:space="0" w:color="auto"/>
          </w:divBdr>
        </w:div>
        <w:div w:id="472678330">
          <w:marLeft w:val="360"/>
          <w:marRight w:val="0"/>
          <w:marTop w:val="0"/>
          <w:marBottom w:val="0"/>
          <w:divBdr>
            <w:top w:val="none" w:sz="0" w:space="0" w:color="auto"/>
            <w:left w:val="none" w:sz="0" w:space="0" w:color="auto"/>
            <w:bottom w:val="none" w:sz="0" w:space="0" w:color="auto"/>
            <w:right w:val="none" w:sz="0" w:space="0" w:color="auto"/>
          </w:divBdr>
        </w:div>
        <w:div w:id="672344206">
          <w:marLeft w:val="360"/>
          <w:marRight w:val="0"/>
          <w:marTop w:val="0"/>
          <w:marBottom w:val="0"/>
          <w:divBdr>
            <w:top w:val="none" w:sz="0" w:space="0" w:color="auto"/>
            <w:left w:val="none" w:sz="0" w:space="0" w:color="auto"/>
            <w:bottom w:val="none" w:sz="0" w:space="0" w:color="auto"/>
            <w:right w:val="none" w:sz="0" w:space="0" w:color="auto"/>
          </w:divBdr>
        </w:div>
        <w:div w:id="1688017733">
          <w:marLeft w:val="360"/>
          <w:marRight w:val="0"/>
          <w:marTop w:val="0"/>
          <w:marBottom w:val="0"/>
          <w:divBdr>
            <w:top w:val="none" w:sz="0" w:space="0" w:color="auto"/>
            <w:left w:val="none" w:sz="0" w:space="0" w:color="auto"/>
            <w:bottom w:val="none" w:sz="0" w:space="0" w:color="auto"/>
            <w:right w:val="none" w:sz="0" w:space="0" w:color="auto"/>
          </w:divBdr>
        </w:div>
        <w:div w:id="802696878">
          <w:marLeft w:val="360"/>
          <w:marRight w:val="0"/>
          <w:marTop w:val="0"/>
          <w:marBottom w:val="0"/>
          <w:divBdr>
            <w:top w:val="none" w:sz="0" w:space="0" w:color="auto"/>
            <w:left w:val="none" w:sz="0" w:space="0" w:color="auto"/>
            <w:bottom w:val="none" w:sz="0" w:space="0" w:color="auto"/>
            <w:right w:val="none" w:sz="0" w:space="0" w:color="auto"/>
          </w:divBdr>
        </w:div>
        <w:div w:id="1876576683">
          <w:marLeft w:val="360"/>
          <w:marRight w:val="0"/>
          <w:marTop w:val="0"/>
          <w:marBottom w:val="0"/>
          <w:divBdr>
            <w:top w:val="none" w:sz="0" w:space="0" w:color="auto"/>
            <w:left w:val="none" w:sz="0" w:space="0" w:color="auto"/>
            <w:bottom w:val="none" w:sz="0" w:space="0" w:color="auto"/>
            <w:right w:val="none" w:sz="0" w:space="0" w:color="auto"/>
          </w:divBdr>
        </w:div>
        <w:div w:id="1096708000">
          <w:marLeft w:val="360"/>
          <w:marRight w:val="0"/>
          <w:marTop w:val="0"/>
          <w:marBottom w:val="0"/>
          <w:divBdr>
            <w:top w:val="none" w:sz="0" w:space="0" w:color="auto"/>
            <w:left w:val="none" w:sz="0" w:space="0" w:color="auto"/>
            <w:bottom w:val="none" w:sz="0" w:space="0" w:color="auto"/>
            <w:right w:val="none" w:sz="0" w:space="0" w:color="auto"/>
          </w:divBdr>
        </w:div>
        <w:div w:id="1879245551">
          <w:marLeft w:val="360"/>
          <w:marRight w:val="0"/>
          <w:marTop w:val="0"/>
          <w:marBottom w:val="0"/>
          <w:divBdr>
            <w:top w:val="none" w:sz="0" w:space="0" w:color="auto"/>
            <w:left w:val="none" w:sz="0" w:space="0" w:color="auto"/>
            <w:bottom w:val="none" w:sz="0" w:space="0" w:color="auto"/>
            <w:right w:val="none" w:sz="0" w:space="0" w:color="auto"/>
          </w:divBdr>
        </w:div>
        <w:div w:id="102238629">
          <w:marLeft w:val="360"/>
          <w:marRight w:val="0"/>
          <w:marTop w:val="0"/>
          <w:marBottom w:val="0"/>
          <w:divBdr>
            <w:top w:val="none" w:sz="0" w:space="0" w:color="auto"/>
            <w:left w:val="none" w:sz="0" w:space="0" w:color="auto"/>
            <w:bottom w:val="none" w:sz="0" w:space="0" w:color="auto"/>
            <w:right w:val="none" w:sz="0" w:space="0" w:color="auto"/>
          </w:divBdr>
        </w:div>
        <w:div w:id="125122120">
          <w:marLeft w:val="360"/>
          <w:marRight w:val="0"/>
          <w:marTop w:val="0"/>
          <w:marBottom w:val="0"/>
          <w:divBdr>
            <w:top w:val="none" w:sz="0" w:space="0" w:color="auto"/>
            <w:left w:val="none" w:sz="0" w:space="0" w:color="auto"/>
            <w:bottom w:val="none" w:sz="0" w:space="0" w:color="auto"/>
            <w:right w:val="none" w:sz="0" w:space="0" w:color="auto"/>
          </w:divBdr>
        </w:div>
        <w:div w:id="136608102">
          <w:marLeft w:val="360"/>
          <w:marRight w:val="0"/>
          <w:marTop w:val="0"/>
          <w:marBottom w:val="0"/>
          <w:divBdr>
            <w:top w:val="none" w:sz="0" w:space="0" w:color="auto"/>
            <w:left w:val="none" w:sz="0" w:space="0" w:color="auto"/>
            <w:bottom w:val="none" w:sz="0" w:space="0" w:color="auto"/>
            <w:right w:val="none" w:sz="0" w:space="0" w:color="auto"/>
          </w:divBdr>
        </w:div>
        <w:div w:id="2006080803">
          <w:marLeft w:val="360"/>
          <w:marRight w:val="0"/>
          <w:marTop w:val="0"/>
          <w:marBottom w:val="0"/>
          <w:divBdr>
            <w:top w:val="none" w:sz="0" w:space="0" w:color="auto"/>
            <w:left w:val="none" w:sz="0" w:space="0" w:color="auto"/>
            <w:bottom w:val="none" w:sz="0" w:space="0" w:color="auto"/>
            <w:right w:val="none" w:sz="0" w:space="0" w:color="auto"/>
          </w:divBdr>
        </w:div>
        <w:div w:id="817455767">
          <w:marLeft w:val="360"/>
          <w:marRight w:val="0"/>
          <w:marTop w:val="0"/>
          <w:marBottom w:val="0"/>
          <w:divBdr>
            <w:top w:val="none" w:sz="0" w:space="0" w:color="auto"/>
            <w:left w:val="none" w:sz="0" w:space="0" w:color="auto"/>
            <w:bottom w:val="none" w:sz="0" w:space="0" w:color="auto"/>
            <w:right w:val="none" w:sz="0" w:space="0" w:color="auto"/>
          </w:divBdr>
        </w:div>
        <w:div w:id="1934775432">
          <w:marLeft w:val="360"/>
          <w:marRight w:val="0"/>
          <w:marTop w:val="0"/>
          <w:marBottom w:val="0"/>
          <w:divBdr>
            <w:top w:val="none" w:sz="0" w:space="0" w:color="auto"/>
            <w:left w:val="none" w:sz="0" w:space="0" w:color="auto"/>
            <w:bottom w:val="none" w:sz="0" w:space="0" w:color="auto"/>
            <w:right w:val="none" w:sz="0" w:space="0" w:color="auto"/>
          </w:divBdr>
        </w:div>
        <w:div w:id="192615474">
          <w:marLeft w:val="360"/>
          <w:marRight w:val="0"/>
          <w:marTop w:val="0"/>
          <w:marBottom w:val="0"/>
          <w:divBdr>
            <w:top w:val="none" w:sz="0" w:space="0" w:color="auto"/>
            <w:left w:val="none" w:sz="0" w:space="0" w:color="auto"/>
            <w:bottom w:val="none" w:sz="0" w:space="0" w:color="auto"/>
            <w:right w:val="none" w:sz="0" w:space="0" w:color="auto"/>
          </w:divBdr>
        </w:div>
        <w:div w:id="1138112005">
          <w:marLeft w:val="360"/>
          <w:marRight w:val="0"/>
          <w:marTop w:val="0"/>
          <w:marBottom w:val="0"/>
          <w:divBdr>
            <w:top w:val="none" w:sz="0" w:space="0" w:color="auto"/>
            <w:left w:val="none" w:sz="0" w:space="0" w:color="auto"/>
            <w:bottom w:val="none" w:sz="0" w:space="0" w:color="auto"/>
            <w:right w:val="none" w:sz="0" w:space="0" w:color="auto"/>
          </w:divBdr>
        </w:div>
        <w:div w:id="1959989354">
          <w:marLeft w:val="360"/>
          <w:marRight w:val="0"/>
          <w:marTop w:val="0"/>
          <w:marBottom w:val="0"/>
          <w:divBdr>
            <w:top w:val="none" w:sz="0" w:space="0" w:color="auto"/>
            <w:left w:val="none" w:sz="0" w:space="0" w:color="auto"/>
            <w:bottom w:val="none" w:sz="0" w:space="0" w:color="auto"/>
            <w:right w:val="none" w:sz="0" w:space="0" w:color="auto"/>
          </w:divBdr>
        </w:div>
        <w:div w:id="809832338">
          <w:marLeft w:val="360"/>
          <w:marRight w:val="0"/>
          <w:marTop w:val="0"/>
          <w:marBottom w:val="0"/>
          <w:divBdr>
            <w:top w:val="none" w:sz="0" w:space="0" w:color="auto"/>
            <w:left w:val="none" w:sz="0" w:space="0" w:color="auto"/>
            <w:bottom w:val="none" w:sz="0" w:space="0" w:color="auto"/>
            <w:right w:val="none" w:sz="0" w:space="0" w:color="auto"/>
          </w:divBdr>
        </w:div>
        <w:div w:id="1915700860">
          <w:marLeft w:val="360"/>
          <w:marRight w:val="0"/>
          <w:marTop w:val="0"/>
          <w:marBottom w:val="0"/>
          <w:divBdr>
            <w:top w:val="none" w:sz="0" w:space="0" w:color="auto"/>
            <w:left w:val="none" w:sz="0" w:space="0" w:color="auto"/>
            <w:bottom w:val="none" w:sz="0" w:space="0" w:color="auto"/>
            <w:right w:val="none" w:sz="0" w:space="0" w:color="auto"/>
          </w:divBdr>
        </w:div>
        <w:div w:id="459156657">
          <w:marLeft w:val="360"/>
          <w:marRight w:val="0"/>
          <w:marTop w:val="0"/>
          <w:marBottom w:val="0"/>
          <w:divBdr>
            <w:top w:val="none" w:sz="0" w:space="0" w:color="auto"/>
            <w:left w:val="none" w:sz="0" w:space="0" w:color="auto"/>
            <w:bottom w:val="none" w:sz="0" w:space="0" w:color="auto"/>
            <w:right w:val="none" w:sz="0" w:space="0" w:color="auto"/>
          </w:divBdr>
        </w:div>
        <w:div w:id="223371114">
          <w:marLeft w:val="360"/>
          <w:marRight w:val="0"/>
          <w:marTop w:val="0"/>
          <w:marBottom w:val="0"/>
          <w:divBdr>
            <w:top w:val="none" w:sz="0" w:space="0" w:color="auto"/>
            <w:left w:val="none" w:sz="0" w:space="0" w:color="auto"/>
            <w:bottom w:val="none" w:sz="0" w:space="0" w:color="auto"/>
            <w:right w:val="none" w:sz="0" w:space="0" w:color="auto"/>
          </w:divBdr>
        </w:div>
        <w:div w:id="109934509">
          <w:marLeft w:val="360"/>
          <w:marRight w:val="0"/>
          <w:marTop w:val="0"/>
          <w:marBottom w:val="0"/>
          <w:divBdr>
            <w:top w:val="none" w:sz="0" w:space="0" w:color="auto"/>
            <w:left w:val="none" w:sz="0" w:space="0" w:color="auto"/>
            <w:bottom w:val="none" w:sz="0" w:space="0" w:color="auto"/>
            <w:right w:val="none" w:sz="0" w:space="0" w:color="auto"/>
          </w:divBdr>
        </w:div>
        <w:div w:id="1336685106">
          <w:marLeft w:val="1665"/>
          <w:marRight w:val="0"/>
          <w:marTop w:val="0"/>
          <w:marBottom w:val="0"/>
          <w:divBdr>
            <w:top w:val="none" w:sz="0" w:space="0" w:color="auto"/>
            <w:left w:val="none" w:sz="0" w:space="0" w:color="auto"/>
            <w:bottom w:val="none" w:sz="0" w:space="0" w:color="auto"/>
            <w:right w:val="none" w:sz="0" w:space="0" w:color="auto"/>
          </w:divBdr>
        </w:div>
        <w:div w:id="1143085765">
          <w:marLeft w:val="1665"/>
          <w:marRight w:val="0"/>
          <w:marTop w:val="0"/>
          <w:marBottom w:val="0"/>
          <w:divBdr>
            <w:top w:val="none" w:sz="0" w:space="0" w:color="auto"/>
            <w:left w:val="none" w:sz="0" w:space="0" w:color="auto"/>
            <w:bottom w:val="none" w:sz="0" w:space="0" w:color="auto"/>
            <w:right w:val="none" w:sz="0" w:space="0" w:color="auto"/>
          </w:divBdr>
        </w:div>
        <w:div w:id="34279168">
          <w:marLeft w:val="360"/>
          <w:marRight w:val="0"/>
          <w:marTop w:val="0"/>
          <w:marBottom w:val="0"/>
          <w:divBdr>
            <w:top w:val="none" w:sz="0" w:space="0" w:color="auto"/>
            <w:left w:val="none" w:sz="0" w:space="0" w:color="auto"/>
            <w:bottom w:val="none" w:sz="0" w:space="0" w:color="auto"/>
            <w:right w:val="none" w:sz="0" w:space="0" w:color="auto"/>
          </w:divBdr>
        </w:div>
        <w:div w:id="67310247">
          <w:marLeft w:val="360"/>
          <w:marRight w:val="0"/>
          <w:marTop w:val="0"/>
          <w:marBottom w:val="0"/>
          <w:divBdr>
            <w:top w:val="none" w:sz="0" w:space="0" w:color="auto"/>
            <w:left w:val="none" w:sz="0" w:space="0" w:color="auto"/>
            <w:bottom w:val="none" w:sz="0" w:space="0" w:color="auto"/>
            <w:right w:val="none" w:sz="0" w:space="0" w:color="auto"/>
          </w:divBdr>
        </w:div>
        <w:div w:id="825360748">
          <w:marLeft w:val="360"/>
          <w:marRight w:val="0"/>
          <w:marTop w:val="0"/>
          <w:marBottom w:val="0"/>
          <w:divBdr>
            <w:top w:val="none" w:sz="0" w:space="0" w:color="auto"/>
            <w:left w:val="none" w:sz="0" w:space="0" w:color="auto"/>
            <w:bottom w:val="none" w:sz="0" w:space="0" w:color="auto"/>
            <w:right w:val="none" w:sz="0" w:space="0" w:color="auto"/>
          </w:divBdr>
        </w:div>
        <w:div w:id="526135932">
          <w:marLeft w:val="360"/>
          <w:marRight w:val="0"/>
          <w:marTop w:val="0"/>
          <w:marBottom w:val="0"/>
          <w:divBdr>
            <w:top w:val="none" w:sz="0" w:space="0" w:color="auto"/>
            <w:left w:val="none" w:sz="0" w:space="0" w:color="auto"/>
            <w:bottom w:val="none" w:sz="0" w:space="0" w:color="auto"/>
            <w:right w:val="none" w:sz="0" w:space="0" w:color="auto"/>
          </w:divBdr>
        </w:div>
        <w:div w:id="1615749621">
          <w:marLeft w:val="360"/>
          <w:marRight w:val="0"/>
          <w:marTop w:val="0"/>
          <w:marBottom w:val="0"/>
          <w:divBdr>
            <w:top w:val="none" w:sz="0" w:space="0" w:color="auto"/>
            <w:left w:val="none" w:sz="0" w:space="0" w:color="auto"/>
            <w:bottom w:val="none" w:sz="0" w:space="0" w:color="auto"/>
            <w:right w:val="none" w:sz="0" w:space="0" w:color="auto"/>
          </w:divBdr>
        </w:div>
        <w:div w:id="647440897">
          <w:marLeft w:val="360"/>
          <w:marRight w:val="0"/>
          <w:marTop w:val="0"/>
          <w:marBottom w:val="0"/>
          <w:divBdr>
            <w:top w:val="none" w:sz="0" w:space="0" w:color="auto"/>
            <w:left w:val="none" w:sz="0" w:space="0" w:color="auto"/>
            <w:bottom w:val="none" w:sz="0" w:space="0" w:color="auto"/>
            <w:right w:val="none" w:sz="0" w:space="0" w:color="auto"/>
          </w:divBdr>
        </w:div>
        <w:div w:id="7099301">
          <w:marLeft w:val="360"/>
          <w:marRight w:val="0"/>
          <w:marTop w:val="0"/>
          <w:marBottom w:val="0"/>
          <w:divBdr>
            <w:top w:val="none" w:sz="0" w:space="0" w:color="auto"/>
            <w:left w:val="none" w:sz="0" w:space="0" w:color="auto"/>
            <w:bottom w:val="none" w:sz="0" w:space="0" w:color="auto"/>
            <w:right w:val="none" w:sz="0" w:space="0" w:color="auto"/>
          </w:divBdr>
        </w:div>
        <w:div w:id="2034643931">
          <w:marLeft w:val="360"/>
          <w:marRight w:val="0"/>
          <w:marTop w:val="0"/>
          <w:marBottom w:val="0"/>
          <w:divBdr>
            <w:top w:val="none" w:sz="0" w:space="0" w:color="auto"/>
            <w:left w:val="none" w:sz="0" w:space="0" w:color="auto"/>
            <w:bottom w:val="none" w:sz="0" w:space="0" w:color="auto"/>
            <w:right w:val="none" w:sz="0" w:space="0" w:color="auto"/>
          </w:divBdr>
        </w:div>
        <w:div w:id="1681394949">
          <w:marLeft w:val="360"/>
          <w:marRight w:val="0"/>
          <w:marTop w:val="0"/>
          <w:marBottom w:val="0"/>
          <w:divBdr>
            <w:top w:val="none" w:sz="0" w:space="0" w:color="auto"/>
            <w:left w:val="none" w:sz="0" w:space="0" w:color="auto"/>
            <w:bottom w:val="none" w:sz="0" w:space="0" w:color="auto"/>
            <w:right w:val="none" w:sz="0" w:space="0" w:color="auto"/>
          </w:divBdr>
        </w:div>
        <w:div w:id="295842702">
          <w:marLeft w:val="360"/>
          <w:marRight w:val="0"/>
          <w:marTop w:val="0"/>
          <w:marBottom w:val="0"/>
          <w:divBdr>
            <w:top w:val="none" w:sz="0" w:space="0" w:color="auto"/>
            <w:left w:val="none" w:sz="0" w:space="0" w:color="auto"/>
            <w:bottom w:val="none" w:sz="0" w:space="0" w:color="auto"/>
            <w:right w:val="none" w:sz="0" w:space="0" w:color="auto"/>
          </w:divBdr>
        </w:div>
        <w:div w:id="1439643044">
          <w:marLeft w:val="360"/>
          <w:marRight w:val="0"/>
          <w:marTop w:val="0"/>
          <w:marBottom w:val="0"/>
          <w:divBdr>
            <w:top w:val="none" w:sz="0" w:space="0" w:color="auto"/>
            <w:left w:val="none" w:sz="0" w:space="0" w:color="auto"/>
            <w:bottom w:val="none" w:sz="0" w:space="0" w:color="auto"/>
            <w:right w:val="none" w:sz="0" w:space="0" w:color="auto"/>
          </w:divBdr>
        </w:div>
        <w:div w:id="2135323759">
          <w:marLeft w:val="360"/>
          <w:marRight w:val="0"/>
          <w:marTop w:val="0"/>
          <w:marBottom w:val="0"/>
          <w:divBdr>
            <w:top w:val="none" w:sz="0" w:space="0" w:color="auto"/>
            <w:left w:val="none" w:sz="0" w:space="0" w:color="auto"/>
            <w:bottom w:val="none" w:sz="0" w:space="0" w:color="auto"/>
            <w:right w:val="none" w:sz="0" w:space="0" w:color="auto"/>
          </w:divBdr>
        </w:div>
        <w:div w:id="1755398866">
          <w:marLeft w:val="360"/>
          <w:marRight w:val="0"/>
          <w:marTop w:val="0"/>
          <w:marBottom w:val="0"/>
          <w:divBdr>
            <w:top w:val="none" w:sz="0" w:space="0" w:color="auto"/>
            <w:left w:val="none" w:sz="0" w:space="0" w:color="auto"/>
            <w:bottom w:val="none" w:sz="0" w:space="0" w:color="auto"/>
            <w:right w:val="none" w:sz="0" w:space="0" w:color="auto"/>
          </w:divBdr>
        </w:div>
        <w:div w:id="283537206">
          <w:marLeft w:val="360"/>
          <w:marRight w:val="0"/>
          <w:marTop w:val="0"/>
          <w:marBottom w:val="0"/>
          <w:divBdr>
            <w:top w:val="none" w:sz="0" w:space="0" w:color="auto"/>
            <w:left w:val="none" w:sz="0" w:space="0" w:color="auto"/>
            <w:bottom w:val="none" w:sz="0" w:space="0" w:color="auto"/>
            <w:right w:val="none" w:sz="0" w:space="0" w:color="auto"/>
          </w:divBdr>
        </w:div>
        <w:div w:id="281041440">
          <w:marLeft w:val="360"/>
          <w:marRight w:val="0"/>
          <w:marTop w:val="0"/>
          <w:marBottom w:val="0"/>
          <w:divBdr>
            <w:top w:val="none" w:sz="0" w:space="0" w:color="auto"/>
            <w:left w:val="none" w:sz="0" w:space="0" w:color="auto"/>
            <w:bottom w:val="none" w:sz="0" w:space="0" w:color="auto"/>
            <w:right w:val="none" w:sz="0" w:space="0" w:color="auto"/>
          </w:divBdr>
        </w:div>
        <w:div w:id="722797897">
          <w:marLeft w:val="360"/>
          <w:marRight w:val="0"/>
          <w:marTop w:val="0"/>
          <w:marBottom w:val="0"/>
          <w:divBdr>
            <w:top w:val="none" w:sz="0" w:space="0" w:color="auto"/>
            <w:left w:val="none" w:sz="0" w:space="0" w:color="auto"/>
            <w:bottom w:val="none" w:sz="0" w:space="0" w:color="auto"/>
            <w:right w:val="none" w:sz="0" w:space="0" w:color="auto"/>
          </w:divBdr>
        </w:div>
        <w:div w:id="1009914319">
          <w:marLeft w:val="360"/>
          <w:marRight w:val="0"/>
          <w:marTop w:val="0"/>
          <w:marBottom w:val="0"/>
          <w:divBdr>
            <w:top w:val="none" w:sz="0" w:space="0" w:color="auto"/>
            <w:left w:val="none" w:sz="0" w:space="0" w:color="auto"/>
            <w:bottom w:val="none" w:sz="0" w:space="0" w:color="auto"/>
            <w:right w:val="none" w:sz="0" w:space="0" w:color="auto"/>
          </w:divBdr>
        </w:div>
        <w:div w:id="993997556">
          <w:marLeft w:val="360"/>
          <w:marRight w:val="0"/>
          <w:marTop w:val="0"/>
          <w:marBottom w:val="0"/>
          <w:divBdr>
            <w:top w:val="none" w:sz="0" w:space="0" w:color="auto"/>
            <w:left w:val="none" w:sz="0" w:space="0" w:color="auto"/>
            <w:bottom w:val="none" w:sz="0" w:space="0" w:color="auto"/>
            <w:right w:val="none" w:sz="0" w:space="0" w:color="auto"/>
          </w:divBdr>
        </w:div>
        <w:div w:id="1328285676">
          <w:marLeft w:val="360"/>
          <w:marRight w:val="0"/>
          <w:marTop w:val="0"/>
          <w:marBottom w:val="0"/>
          <w:divBdr>
            <w:top w:val="none" w:sz="0" w:space="0" w:color="auto"/>
            <w:left w:val="none" w:sz="0" w:space="0" w:color="auto"/>
            <w:bottom w:val="none" w:sz="0" w:space="0" w:color="auto"/>
            <w:right w:val="none" w:sz="0" w:space="0" w:color="auto"/>
          </w:divBdr>
        </w:div>
        <w:div w:id="1663585500">
          <w:marLeft w:val="360"/>
          <w:marRight w:val="0"/>
          <w:marTop w:val="0"/>
          <w:marBottom w:val="0"/>
          <w:divBdr>
            <w:top w:val="none" w:sz="0" w:space="0" w:color="auto"/>
            <w:left w:val="none" w:sz="0" w:space="0" w:color="auto"/>
            <w:bottom w:val="none" w:sz="0" w:space="0" w:color="auto"/>
            <w:right w:val="none" w:sz="0" w:space="0" w:color="auto"/>
          </w:divBdr>
        </w:div>
        <w:div w:id="958486525">
          <w:marLeft w:val="360"/>
          <w:marRight w:val="0"/>
          <w:marTop w:val="0"/>
          <w:marBottom w:val="0"/>
          <w:divBdr>
            <w:top w:val="none" w:sz="0" w:space="0" w:color="auto"/>
            <w:left w:val="none" w:sz="0" w:space="0" w:color="auto"/>
            <w:bottom w:val="none" w:sz="0" w:space="0" w:color="auto"/>
            <w:right w:val="none" w:sz="0" w:space="0" w:color="auto"/>
          </w:divBdr>
        </w:div>
        <w:div w:id="479924367">
          <w:marLeft w:val="360"/>
          <w:marRight w:val="0"/>
          <w:marTop w:val="0"/>
          <w:marBottom w:val="0"/>
          <w:divBdr>
            <w:top w:val="none" w:sz="0" w:space="0" w:color="auto"/>
            <w:left w:val="none" w:sz="0" w:space="0" w:color="auto"/>
            <w:bottom w:val="none" w:sz="0" w:space="0" w:color="auto"/>
            <w:right w:val="none" w:sz="0" w:space="0" w:color="auto"/>
          </w:divBdr>
        </w:div>
        <w:div w:id="968050303">
          <w:marLeft w:val="360"/>
          <w:marRight w:val="0"/>
          <w:marTop w:val="0"/>
          <w:marBottom w:val="0"/>
          <w:divBdr>
            <w:top w:val="none" w:sz="0" w:space="0" w:color="auto"/>
            <w:left w:val="none" w:sz="0" w:space="0" w:color="auto"/>
            <w:bottom w:val="none" w:sz="0" w:space="0" w:color="auto"/>
            <w:right w:val="none" w:sz="0" w:space="0" w:color="auto"/>
          </w:divBdr>
        </w:div>
        <w:div w:id="156312768">
          <w:marLeft w:val="360"/>
          <w:marRight w:val="0"/>
          <w:marTop w:val="0"/>
          <w:marBottom w:val="0"/>
          <w:divBdr>
            <w:top w:val="none" w:sz="0" w:space="0" w:color="auto"/>
            <w:left w:val="none" w:sz="0" w:space="0" w:color="auto"/>
            <w:bottom w:val="none" w:sz="0" w:space="0" w:color="auto"/>
            <w:right w:val="none" w:sz="0" w:space="0" w:color="auto"/>
          </w:divBdr>
        </w:div>
        <w:div w:id="2037657738">
          <w:marLeft w:val="360"/>
          <w:marRight w:val="0"/>
          <w:marTop w:val="0"/>
          <w:marBottom w:val="0"/>
          <w:divBdr>
            <w:top w:val="none" w:sz="0" w:space="0" w:color="auto"/>
            <w:left w:val="none" w:sz="0" w:space="0" w:color="auto"/>
            <w:bottom w:val="none" w:sz="0" w:space="0" w:color="auto"/>
            <w:right w:val="none" w:sz="0" w:space="0" w:color="auto"/>
          </w:divBdr>
        </w:div>
        <w:div w:id="973754787">
          <w:marLeft w:val="360"/>
          <w:marRight w:val="0"/>
          <w:marTop w:val="0"/>
          <w:marBottom w:val="0"/>
          <w:divBdr>
            <w:top w:val="none" w:sz="0" w:space="0" w:color="auto"/>
            <w:left w:val="none" w:sz="0" w:space="0" w:color="auto"/>
            <w:bottom w:val="none" w:sz="0" w:space="0" w:color="auto"/>
            <w:right w:val="none" w:sz="0" w:space="0" w:color="auto"/>
          </w:divBdr>
        </w:div>
        <w:div w:id="114184067">
          <w:marLeft w:val="360"/>
          <w:marRight w:val="0"/>
          <w:marTop w:val="0"/>
          <w:marBottom w:val="0"/>
          <w:divBdr>
            <w:top w:val="none" w:sz="0" w:space="0" w:color="auto"/>
            <w:left w:val="none" w:sz="0" w:space="0" w:color="auto"/>
            <w:bottom w:val="none" w:sz="0" w:space="0" w:color="auto"/>
            <w:right w:val="none" w:sz="0" w:space="0" w:color="auto"/>
          </w:divBdr>
        </w:div>
        <w:div w:id="2105373682">
          <w:marLeft w:val="360"/>
          <w:marRight w:val="0"/>
          <w:marTop w:val="0"/>
          <w:marBottom w:val="0"/>
          <w:divBdr>
            <w:top w:val="none" w:sz="0" w:space="0" w:color="auto"/>
            <w:left w:val="none" w:sz="0" w:space="0" w:color="auto"/>
            <w:bottom w:val="none" w:sz="0" w:space="0" w:color="auto"/>
            <w:right w:val="none" w:sz="0" w:space="0" w:color="auto"/>
          </w:divBdr>
        </w:div>
        <w:div w:id="1021855605">
          <w:marLeft w:val="360"/>
          <w:marRight w:val="0"/>
          <w:marTop w:val="0"/>
          <w:marBottom w:val="0"/>
          <w:divBdr>
            <w:top w:val="none" w:sz="0" w:space="0" w:color="auto"/>
            <w:left w:val="none" w:sz="0" w:space="0" w:color="auto"/>
            <w:bottom w:val="none" w:sz="0" w:space="0" w:color="auto"/>
            <w:right w:val="none" w:sz="0" w:space="0" w:color="auto"/>
          </w:divBdr>
        </w:div>
        <w:div w:id="1904484962">
          <w:marLeft w:val="360"/>
          <w:marRight w:val="0"/>
          <w:marTop w:val="0"/>
          <w:marBottom w:val="0"/>
          <w:divBdr>
            <w:top w:val="none" w:sz="0" w:space="0" w:color="auto"/>
            <w:left w:val="none" w:sz="0" w:space="0" w:color="auto"/>
            <w:bottom w:val="none" w:sz="0" w:space="0" w:color="auto"/>
            <w:right w:val="none" w:sz="0" w:space="0" w:color="auto"/>
          </w:divBdr>
        </w:div>
        <w:div w:id="400522969">
          <w:marLeft w:val="360"/>
          <w:marRight w:val="0"/>
          <w:marTop w:val="0"/>
          <w:marBottom w:val="0"/>
          <w:divBdr>
            <w:top w:val="none" w:sz="0" w:space="0" w:color="auto"/>
            <w:left w:val="none" w:sz="0" w:space="0" w:color="auto"/>
            <w:bottom w:val="none" w:sz="0" w:space="0" w:color="auto"/>
            <w:right w:val="none" w:sz="0" w:space="0" w:color="auto"/>
          </w:divBdr>
        </w:div>
        <w:div w:id="192118626">
          <w:marLeft w:val="360"/>
          <w:marRight w:val="0"/>
          <w:marTop w:val="0"/>
          <w:marBottom w:val="0"/>
          <w:divBdr>
            <w:top w:val="none" w:sz="0" w:space="0" w:color="auto"/>
            <w:left w:val="none" w:sz="0" w:space="0" w:color="auto"/>
            <w:bottom w:val="none" w:sz="0" w:space="0" w:color="auto"/>
            <w:right w:val="none" w:sz="0" w:space="0" w:color="auto"/>
          </w:divBdr>
        </w:div>
        <w:div w:id="236982370">
          <w:marLeft w:val="360"/>
          <w:marRight w:val="0"/>
          <w:marTop w:val="0"/>
          <w:marBottom w:val="0"/>
          <w:divBdr>
            <w:top w:val="none" w:sz="0" w:space="0" w:color="auto"/>
            <w:left w:val="none" w:sz="0" w:space="0" w:color="auto"/>
            <w:bottom w:val="none" w:sz="0" w:space="0" w:color="auto"/>
            <w:right w:val="none" w:sz="0" w:space="0" w:color="auto"/>
          </w:divBdr>
        </w:div>
        <w:div w:id="223684258">
          <w:marLeft w:val="900"/>
          <w:marRight w:val="0"/>
          <w:marTop w:val="0"/>
          <w:marBottom w:val="0"/>
          <w:divBdr>
            <w:top w:val="none" w:sz="0" w:space="0" w:color="auto"/>
            <w:left w:val="none" w:sz="0" w:space="0" w:color="auto"/>
            <w:bottom w:val="none" w:sz="0" w:space="0" w:color="auto"/>
            <w:right w:val="none" w:sz="0" w:space="0" w:color="auto"/>
          </w:divBdr>
        </w:div>
        <w:div w:id="742799067">
          <w:marLeft w:val="360"/>
          <w:marRight w:val="0"/>
          <w:marTop w:val="0"/>
          <w:marBottom w:val="0"/>
          <w:divBdr>
            <w:top w:val="none" w:sz="0" w:space="0" w:color="auto"/>
            <w:left w:val="none" w:sz="0" w:space="0" w:color="auto"/>
            <w:bottom w:val="none" w:sz="0" w:space="0" w:color="auto"/>
            <w:right w:val="none" w:sz="0" w:space="0" w:color="auto"/>
          </w:divBdr>
        </w:div>
        <w:div w:id="107819891">
          <w:marLeft w:val="360"/>
          <w:marRight w:val="0"/>
          <w:marTop w:val="0"/>
          <w:marBottom w:val="0"/>
          <w:divBdr>
            <w:top w:val="none" w:sz="0" w:space="0" w:color="auto"/>
            <w:left w:val="none" w:sz="0" w:space="0" w:color="auto"/>
            <w:bottom w:val="none" w:sz="0" w:space="0" w:color="auto"/>
            <w:right w:val="none" w:sz="0" w:space="0" w:color="auto"/>
          </w:divBdr>
        </w:div>
        <w:div w:id="1794862557">
          <w:marLeft w:val="360"/>
          <w:marRight w:val="0"/>
          <w:marTop w:val="0"/>
          <w:marBottom w:val="0"/>
          <w:divBdr>
            <w:top w:val="none" w:sz="0" w:space="0" w:color="auto"/>
            <w:left w:val="none" w:sz="0" w:space="0" w:color="auto"/>
            <w:bottom w:val="none" w:sz="0" w:space="0" w:color="auto"/>
            <w:right w:val="none" w:sz="0" w:space="0" w:color="auto"/>
          </w:divBdr>
        </w:div>
        <w:div w:id="1856731252">
          <w:marLeft w:val="360"/>
          <w:marRight w:val="0"/>
          <w:marTop w:val="0"/>
          <w:marBottom w:val="0"/>
          <w:divBdr>
            <w:top w:val="none" w:sz="0" w:space="0" w:color="auto"/>
            <w:left w:val="none" w:sz="0" w:space="0" w:color="auto"/>
            <w:bottom w:val="none" w:sz="0" w:space="0" w:color="auto"/>
            <w:right w:val="none" w:sz="0" w:space="0" w:color="auto"/>
          </w:divBdr>
        </w:div>
        <w:div w:id="524179083">
          <w:marLeft w:val="360"/>
          <w:marRight w:val="0"/>
          <w:marTop w:val="0"/>
          <w:marBottom w:val="0"/>
          <w:divBdr>
            <w:top w:val="none" w:sz="0" w:space="0" w:color="auto"/>
            <w:left w:val="none" w:sz="0" w:space="0" w:color="auto"/>
            <w:bottom w:val="none" w:sz="0" w:space="0" w:color="auto"/>
            <w:right w:val="none" w:sz="0" w:space="0" w:color="auto"/>
          </w:divBdr>
        </w:div>
        <w:div w:id="802118026">
          <w:marLeft w:val="360"/>
          <w:marRight w:val="0"/>
          <w:marTop w:val="0"/>
          <w:marBottom w:val="0"/>
          <w:divBdr>
            <w:top w:val="none" w:sz="0" w:space="0" w:color="auto"/>
            <w:left w:val="none" w:sz="0" w:space="0" w:color="auto"/>
            <w:bottom w:val="none" w:sz="0" w:space="0" w:color="auto"/>
            <w:right w:val="none" w:sz="0" w:space="0" w:color="auto"/>
          </w:divBdr>
        </w:div>
        <w:div w:id="611863595">
          <w:marLeft w:val="360"/>
          <w:marRight w:val="0"/>
          <w:marTop w:val="0"/>
          <w:marBottom w:val="0"/>
          <w:divBdr>
            <w:top w:val="none" w:sz="0" w:space="0" w:color="auto"/>
            <w:left w:val="none" w:sz="0" w:space="0" w:color="auto"/>
            <w:bottom w:val="none" w:sz="0" w:space="0" w:color="auto"/>
            <w:right w:val="none" w:sz="0" w:space="0" w:color="auto"/>
          </w:divBdr>
        </w:div>
        <w:div w:id="909581783">
          <w:marLeft w:val="360"/>
          <w:marRight w:val="0"/>
          <w:marTop w:val="0"/>
          <w:marBottom w:val="0"/>
          <w:divBdr>
            <w:top w:val="none" w:sz="0" w:space="0" w:color="auto"/>
            <w:left w:val="none" w:sz="0" w:space="0" w:color="auto"/>
            <w:bottom w:val="none" w:sz="0" w:space="0" w:color="auto"/>
            <w:right w:val="none" w:sz="0" w:space="0" w:color="auto"/>
          </w:divBdr>
        </w:div>
        <w:div w:id="1524245675">
          <w:marLeft w:val="360"/>
          <w:marRight w:val="0"/>
          <w:marTop w:val="0"/>
          <w:marBottom w:val="0"/>
          <w:divBdr>
            <w:top w:val="none" w:sz="0" w:space="0" w:color="auto"/>
            <w:left w:val="none" w:sz="0" w:space="0" w:color="auto"/>
            <w:bottom w:val="none" w:sz="0" w:space="0" w:color="auto"/>
            <w:right w:val="none" w:sz="0" w:space="0" w:color="auto"/>
          </w:divBdr>
        </w:div>
        <w:div w:id="1310086581">
          <w:marLeft w:val="360"/>
          <w:marRight w:val="0"/>
          <w:marTop w:val="0"/>
          <w:marBottom w:val="0"/>
          <w:divBdr>
            <w:top w:val="none" w:sz="0" w:space="0" w:color="auto"/>
            <w:left w:val="none" w:sz="0" w:space="0" w:color="auto"/>
            <w:bottom w:val="none" w:sz="0" w:space="0" w:color="auto"/>
            <w:right w:val="none" w:sz="0" w:space="0" w:color="auto"/>
          </w:divBdr>
        </w:div>
        <w:div w:id="437483871">
          <w:marLeft w:val="360"/>
          <w:marRight w:val="0"/>
          <w:marTop w:val="0"/>
          <w:marBottom w:val="0"/>
          <w:divBdr>
            <w:top w:val="none" w:sz="0" w:space="0" w:color="auto"/>
            <w:left w:val="none" w:sz="0" w:space="0" w:color="auto"/>
            <w:bottom w:val="none" w:sz="0" w:space="0" w:color="auto"/>
            <w:right w:val="none" w:sz="0" w:space="0" w:color="auto"/>
          </w:divBdr>
        </w:div>
        <w:div w:id="1754349928">
          <w:marLeft w:val="360"/>
          <w:marRight w:val="0"/>
          <w:marTop w:val="0"/>
          <w:marBottom w:val="0"/>
          <w:divBdr>
            <w:top w:val="none" w:sz="0" w:space="0" w:color="auto"/>
            <w:left w:val="none" w:sz="0" w:space="0" w:color="auto"/>
            <w:bottom w:val="none" w:sz="0" w:space="0" w:color="auto"/>
            <w:right w:val="none" w:sz="0" w:space="0" w:color="auto"/>
          </w:divBdr>
        </w:div>
        <w:div w:id="1609971482">
          <w:marLeft w:val="360"/>
          <w:marRight w:val="0"/>
          <w:marTop w:val="0"/>
          <w:marBottom w:val="0"/>
          <w:divBdr>
            <w:top w:val="none" w:sz="0" w:space="0" w:color="auto"/>
            <w:left w:val="none" w:sz="0" w:space="0" w:color="auto"/>
            <w:bottom w:val="none" w:sz="0" w:space="0" w:color="auto"/>
            <w:right w:val="none" w:sz="0" w:space="0" w:color="auto"/>
          </w:divBdr>
        </w:div>
        <w:div w:id="58524017">
          <w:marLeft w:val="360"/>
          <w:marRight w:val="0"/>
          <w:marTop w:val="0"/>
          <w:marBottom w:val="0"/>
          <w:divBdr>
            <w:top w:val="none" w:sz="0" w:space="0" w:color="auto"/>
            <w:left w:val="none" w:sz="0" w:space="0" w:color="auto"/>
            <w:bottom w:val="none" w:sz="0" w:space="0" w:color="auto"/>
            <w:right w:val="none" w:sz="0" w:space="0" w:color="auto"/>
          </w:divBdr>
        </w:div>
        <w:div w:id="1538274943">
          <w:marLeft w:val="360"/>
          <w:marRight w:val="0"/>
          <w:marTop w:val="0"/>
          <w:marBottom w:val="0"/>
          <w:divBdr>
            <w:top w:val="none" w:sz="0" w:space="0" w:color="auto"/>
            <w:left w:val="none" w:sz="0" w:space="0" w:color="auto"/>
            <w:bottom w:val="none" w:sz="0" w:space="0" w:color="auto"/>
            <w:right w:val="none" w:sz="0" w:space="0" w:color="auto"/>
          </w:divBdr>
        </w:div>
        <w:div w:id="1153983662">
          <w:marLeft w:val="360"/>
          <w:marRight w:val="0"/>
          <w:marTop w:val="0"/>
          <w:marBottom w:val="0"/>
          <w:divBdr>
            <w:top w:val="none" w:sz="0" w:space="0" w:color="auto"/>
            <w:left w:val="none" w:sz="0" w:space="0" w:color="auto"/>
            <w:bottom w:val="none" w:sz="0" w:space="0" w:color="auto"/>
            <w:right w:val="none" w:sz="0" w:space="0" w:color="auto"/>
          </w:divBdr>
        </w:div>
        <w:div w:id="130372412">
          <w:marLeft w:val="360"/>
          <w:marRight w:val="0"/>
          <w:marTop w:val="0"/>
          <w:marBottom w:val="0"/>
          <w:divBdr>
            <w:top w:val="none" w:sz="0" w:space="0" w:color="auto"/>
            <w:left w:val="none" w:sz="0" w:space="0" w:color="auto"/>
            <w:bottom w:val="none" w:sz="0" w:space="0" w:color="auto"/>
            <w:right w:val="none" w:sz="0" w:space="0" w:color="auto"/>
          </w:divBdr>
        </w:div>
        <w:div w:id="863328904">
          <w:marLeft w:val="360"/>
          <w:marRight w:val="0"/>
          <w:marTop w:val="0"/>
          <w:marBottom w:val="0"/>
          <w:divBdr>
            <w:top w:val="none" w:sz="0" w:space="0" w:color="auto"/>
            <w:left w:val="none" w:sz="0" w:space="0" w:color="auto"/>
            <w:bottom w:val="none" w:sz="0" w:space="0" w:color="auto"/>
            <w:right w:val="none" w:sz="0" w:space="0" w:color="auto"/>
          </w:divBdr>
        </w:div>
        <w:div w:id="1140728504">
          <w:marLeft w:val="360"/>
          <w:marRight w:val="0"/>
          <w:marTop w:val="0"/>
          <w:marBottom w:val="0"/>
          <w:divBdr>
            <w:top w:val="none" w:sz="0" w:space="0" w:color="auto"/>
            <w:left w:val="none" w:sz="0" w:space="0" w:color="auto"/>
            <w:bottom w:val="none" w:sz="0" w:space="0" w:color="auto"/>
            <w:right w:val="none" w:sz="0" w:space="0" w:color="auto"/>
          </w:divBdr>
        </w:div>
        <w:div w:id="2114661755">
          <w:marLeft w:val="360"/>
          <w:marRight w:val="0"/>
          <w:marTop w:val="0"/>
          <w:marBottom w:val="0"/>
          <w:divBdr>
            <w:top w:val="none" w:sz="0" w:space="0" w:color="auto"/>
            <w:left w:val="none" w:sz="0" w:space="0" w:color="auto"/>
            <w:bottom w:val="none" w:sz="0" w:space="0" w:color="auto"/>
            <w:right w:val="none" w:sz="0" w:space="0" w:color="auto"/>
          </w:divBdr>
        </w:div>
      </w:divsChild>
    </w:div>
    <w:div w:id="1694188095">
      <w:bodyDiv w:val="1"/>
      <w:marLeft w:val="0"/>
      <w:marRight w:val="0"/>
      <w:marTop w:val="0"/>
      <w:marBottom w:val="0"/>
      <w:divBdr>
        <w:top w:val="none" w:sz="0" w:space="0" w:color="auto"/>
        <w:left w:val="none" w:sz="0" w:space="0" w:color="auto"/>
        <w:bottom w:val="none" w:sz="0" w:space="0" w:color="auto"/>
        <w:right w:val="none" w:sz="0" w:space="0" w:color="auto"/>
      </w:divBdr>
      <w:divsChild>
        <w:div w:id="1724913288">
          <w:marLeft w:val="0"/>
          <w:marRight w:val="0"/>
          <w:marTop w:val="0"/>
          <w:marBottom w:val="0"/>
          <w:divBdr>
            <w:top w:val="none" w:sz="0" w:space="0" w:color="auto"/>
            <w:left w:val="none" w:sz="0" w:space="0" w:color="auto"/>
            <w:bottom w:val="none" w:sz="0" w:space="0" w:color="auto"/>
            <w:right w:val="none" w:sz="0" w:space="0" w:color="auto"/>
          </w:divBdr>
        </w:div>
      </w:divsChild>
    </w:div>
    <w:div w:id="2087720434">
      <w:bodyDiv w:val="1"/>
      <w:marLeft w:val="0"/>
      <w:marRight w:val="0"/>
      <w:marTop w:val="0"/>
      <w:marBottom w:val="0"/>
      <w:divBdr>
        <w:top w:val="none" w:sz="0" w:space="0" w:color="auto"/>
        <w:left w:val="none" w:sz="0" w:space="0" w:color="auto"/>
        <w:bottom w:val="none" w:sz="0" w:space="0" w:color="auto"/>
        <w:right w:val="none" w:sz="0" w:space="0" w:color="auto"/>
      </w:divBdr>
      <w:divsChild>
        <w:div w:id="91902673">
          <w:blockQuote w:val="1"/>
          <w:marLeft w:val="375"/>
          <w:marRight w:val="0"/>
          <w:marTop w:val="225"/>
          <w:marBottom w:val="225"/>
          <w:divBdr>
            <w:top w:val="none" w:sz="0" w:space="0" w:color="auto"/>
            <w:left w:val="single" w:sz="36" w:space="8" w:color="999999"/>
            <w:bottom w:val="none" w:sz="0" w:space="0" w:color="auto"/>
            <w:right w:val="none" w:sz="0" w:space="0" w:color="auto"/>
          </w:divBdr>
        </w:div>
        <w:div w:id="699009607">
          <w:blockQuote w:val="1"/>
          <w:marLeft w:val="375"/>
          <w:marRight w:val="0"/>
          <w:marTop w:val="225"/>
          <w:marBottom w:val="225"/>
          <w:divBdr>
            <w:top w:val="none" w:sz="0" w:space="0" w:color="auto"/>
            <w:left w:val="single" w:sz="36" w:space="8" w:color="999999"/>
            <w:bottom w:val="none" w:sz="0" w:space="0" w:color="auto"/>
            <w:right w:val="none" w:sz="0" w:space="0" w:color="auto"/>
          </w:divBdr>
        </w:div>
        <w:div w:id="1504977785">
          <w:blockQuote w:val="1"/>
          <w:marLeft w:val="375"/>
          <w:marRight w:val="0"/>
          <w:marTop w:val="225"/>
          <w:marBottom w:val="225"/>
          <w:divBdr>
            <w:top w:val="none" w:sz="0" w:space="0" w:color="auto"/>
            <w:left w:val="single" w:sz="36" w:space="8" w:color="999999"/>
            <w:bottom w:val="none" w:sz="0" w:space="0" w:color="auto"/>
            <w:right w:val="none" w:sz="0" w:space="0" w:color="auto"/>
          </w:divBdr>
        </w:div>
        <w:div w:id="1702627237">
          <w:blockQuote w:val="1"/>
          <w:marLeft w:val="375"/>
          <w:marRight w:val="0"/>
          <w:marTop w:val="225"/>
          <w:marBottom w:val="225"/>
          <w:divBdr>
            <w:top w:val="none" w:sz="0" w:space="0" w:color="auto"/>
            <w:left w:val="single" w:sz="36" w:space="8" w:color="999999"/>
            <w:bottom w:val="none" w:sz="0" w:space="0" w:color="auto"/>
            <w:right w:val="none" w:sz="0" w:space="0" w:color="auto"/>
          </w:divBdr>
        </w:div>
        <w:div w:id="1210923147">
          <w:blockQuote w:val="1"/>
          <w:marLeft w:val="375"/>
          <w:marRight w:val="0"/>
          <w:marTop w:val="225"/>
          <w:marBottom w:val="225"/>
          <w:divBdr>
            <w:top w:val="none" w:sz="0" w:space="0" w:color="auto"/>
            <w:left w:val="single" w:sz="36" w:space="8" w:color="999999"/>
            <w:bottom w:val="none" w:sz="0" w:space="0" w:color="auto"/>
            <w:right w:val="none" w:sz="0" w:space="0" w:color="auto"/>
          </w:divBdr>
        </w:div>
        <w:div w:id="894856347">
          <w:blockQuote w:val="1"/>
          <w:marLeft w:val="375"/>
          <w:marRight w:val="0"/>
          <w:marTop w:val="225"/>
          <w:marBottom w:val="225"/>
          <w:divBdr>
            <w:top w:val="none" w:sz="0" w:space="0" w:color="auto"/>
            <w:left w:val="single" w:sz="36" w:space="8" w:color="999999"/>
            <w:bottom w:val="none" w:sz="0" w:space="0" w:color="auto"/>
            <w:right w:val="none" w:sz="0" w:space="0" w:color="auto"/>
          </w:divBdr>
        </w:div>
        <w:div w:id="236134550">
          <w:blockQuote w:val="1"/>
          <w:marLeft w:val="375"/>
          <w:marRight w:val="0"/>
          <w:marTop w:val="225"/>
          <w:marBottom w:val="225"/>
          <w:divBdr>
            <w:top w:val="none" w:sz="0" w:space="0" w:color="auto"/>
            <w:left w:val="single" w:sz="36" w:space="8" w:color="999999"/>
            <w:bottom w:val="none" w:sz="0" w:space="0" w:color="auto"/>
            <w:right w:val="none" w:sz="0" w:space="0" w:color="auto"/>
          </w:divBdr>
        </w:div>
        <w:div w:id="677540065">
          <w:blockQuote w:val="1"/>
          <w:marLeft w:val="375"/>
          <w:marRight w:val="0"/>
          <w:marTop w:val="225"/>
          <w:marBottom w:val="225"/>
          <w:divBdr>
            <w:top w:val="none" w:sz="0" w:space="0" w:color="auto"/>
            <w:left w:val="single" w:sz="36" w:space="8" w:color="999999"/>
            <w:bottom w:val="none" w:sz="0" w:space="0" w:color="auto"/>
            <w:right w:val="none" w:sz="0" w:space="0" w:color="auto"/>
          </w:divBdr>
        </w:div>
        <w:div w:id="533419403">
          <w:blockQuote w:val="1"/>
          <w:marLeft w:val="375"/>
          <w:marRight w:val="0"/>
          <w:marTop w:val="225"/>
          <w:marBottom w:val="225"/>
          <w:divBdr>
            <w:top w:val="none" w:sz="0" w:space="0" w:color="auto"/>
            <w:left w:val="single" w:sz="36" w:space="8" w:color="999999"/>
            <w:bottom w:val="none" w:sz="0" w:space="0" w:color="auto"/>
            <w:right w:val="none" w:sz="0" w:space="0" w:color="auto"/>
          </w:divBdr>
        </w:div>
        <w:div w:id="1315376193">
          <w:blockQuote w:val="1"/>
          <w:marLeft w:val="375"/>
          <w:marRight w:val="0"/>
          <w:marTop w:val="225"/>
          <w:marBottom w:val="225"/>
          <w:divBdr>
            <w:top w:val="none" w:sz="0" w:space="0" w:color="auto"/>
            <w:left w:val="single" w:sz="36" w:space="8" w:color="999999"/>
            <w:bottom w:val="none" w:sz="0" w:space="0" w:color="auto"/>
            <w:right w:val="none" w:sz="0" w:space="0" w:color="auto"/>
          </w:divBdr>
        </w:div>
        <w:div w:id="458450568">
          <w:blockQuote w:val="1"/>
          <w:marLeft w:val="375"/>
          <w:marRight w:val="0"/>
          <w:marTop w:val="225"/>
          <w:marBottom w:val="225"/>
          <w:divBdr>
            <w:top w:val="none" w:sz="0" w:space="0" w:color="auto"/>
            <w:left w:val="single" w:sz="36" w:space="8" w:color="999999"/>
            <w:bottom w:val="none" w:sz="0" w:space="0" w:color="auto"/>
            <w:right w:val="none" w:sz="0" w:space="0" w:color="auto"/>
          </w:divBdr>
        </w:div>
        <w:div w:id="474565995">
          <w:blockQuote w:val="1"/>
          <w:marLeft w:val="375"/>
          <w:marRight w:val="0"/>
          <w:marTop w:val="225"/>
          <w:marBottom w:val="225"/>
          <w:divBdr>
            <w:top w:val="none" w:sz="0" w:space="0" w:color="auto"/>
            <w:left w:val="single" w:sz="36" w:space="8" w:color="999999"/>
            <w:bottom w:val="none" w:sz="0" w:space="0" w:color="auto"/>
            <w:right w:val="none" w:sz="0" w:space="0" w:color="auto"/>
          </w:divBdr>
        </w:div>
        <w:div w:id="364477628">
          <w:blockQuote w:val="1"/>
          <w:marLeft w:val="375"/>
          <w:marRight w:val="0"/>
          <w:marTop w:val="225"/>
          <w:marBottom w:val="225"/>
          <w:divBdr>
            <w:top w:val="none" w:sz="0" w:space="0" w:color="auto"/>
            <w:left w:val="single" w:sz="36" w:space="8" w:color="999999"/>
            <w:bottom w:val="none" w:sz="0" w:space="0" w:color="auto"/>
            <w:right w:val="none" w:sz="0" w:space="0" w:color="auto"/>
          </w:divBdr>
        </w:div>
        <w:div w:id="1823544250">
          <w:blockQuote w:val="1"/>
          <w:marLeft w:val="375"/>
          <w:marRight w:val="0"/>
          <w:marTop w:val="225"/>
          <w:marBottom w:val="225"/>
          <w:divBdr>
            <w:top w:val="none" w:sz="0" w:space="0" w:color="auto"/>
            <w:left w:val="single" w:sz="36" w:space="8" w:color="999999"/>
            <w:bottom w:val="none" w:sz="0" w:space="0" w:color="auto"/>
            <w:right w:val="none" w:sz="0" w:space="0" w:color="auto"/>
          </w:divBdr>
        </w:div>
        <w:div w:id="1659923817">
          <w:blockQuote w:val="1"/>
          <w:marLeft w:val="375"/>
          <w:marRight w:val="0"/>
          <w:marTop w:val="225"/>
          <w:marBottom w:val="225"/>
          <w:divBdr>
            <w:top w:val="none" w:sz="0" w:space="0" w:color="auto"/>
            <w:left w:val="single" w:sz="36" w:space="8" w:color="999999"/>
            <w:bottom w:val="none" w:sz="0" w:space="0" w:color="auto"/>
            <w:right w:val="none" w:sz="0" w:space="0" w:color="auto"/>
          </w:divBdr>
        </w:div>
        <w:div w:id="69694473">
          <w:blockQuote w:val="1"/>
          <w:marLeft w:val="375"/>
          <w:marRight w:val="0"/>
          <w:marTop w:val="225"/>
          <w:marBottom w:val="225"/>
          <w:divBdr>
            <w:top w:val="none" w:sz="0" w:space="0" w:color="auto"/>
            <w:left w:val="single" w:sz="36" w:space="8" w:color="999999"/>
            <w:bottom w:val="none" w:sz="0" w:space="0" w:color="auto"/>
            <w:right w:val="none" w:sz="0" w:space="0" w:color="auto"/>
          </w:divBdr>
        </w:div>
        <w:div w:id="521556737">
          <w:blockQuote w:val="1"/>
          <w:marLeft w:val="375"/>
          <w:marRight w:val="0"/>
          <w:marTop w:val="225"/>
          <w:marBottom w:val="225"/>
          <w:divBdr>
            <w:top w:val="none" w:sz="0" w:space="0" w:color="auto"/>
            <w:left w:val="single" w:sz="36" w:space="8" w:color="999999"/>
            <w:bottom w:val="none" w:sz="0" w:space="0" w:color="auto"/>
            <w:right w:val="none" w:sz="0" w:space="0" w:color="auto"/>
          </w:divBdr>
        </w:div>
        <w:div w:id="1572302719">
          <w:blockQuote w:val="1"/>
          <w:marLeft w:val="375"/>
          <w:marRight w:val="0"/>
          <w:marTop w:val="225"/>
          <w:marBottom w:val="225"/>
          <w:divBdr>
            <w:top w:val="none" w:sz="0" w:space="0" w:color="auto"/>
            <w:left w:val="single" w:sz="36" w:space="8" w:color="999999"/>
            <w:bottom w:val="none" w:sz="0" w:space="0" w:color="auto"/>
            <w:right w:val="none" w:sz="0" w:space="0" w:color="auto"/>
          </w:divBdr>
        </w:div>
        <w:div w:id="379744438">
          <w:blockQuote w:val="1"/>
          <w:marLeft w:val="375"/>
          <w:marRight w:val="0"/>
          <w:marTop w:val="225"/>
          <w:marBottom w:val="225"/>
          <w:divBdr>
            <w:top w:val="none" w:sz="0" w:space="0" w:color="auto"/>
            <w:left w:val="single" w:sz="36" w:space="8" w:color="999999"/>
            <w:bottom w:val="none" w:sz="0" w:space="0" w:color="auto"/>
            <w:right w:val="none" w:sz="0" w:space="0" w:color="auto"/>
          </w:divBdr>
        </w:div>
        <w:div w:id="683478149">
          <w:blockQuote w:val="1"/>
          <w:marLeft w:val="375"/>
          <w:marRight w:val="0"/>
          <w:marTop w:val="225"/>
          <w:marBottom w:val="225"/>
          <w:divBdr>
            <w:top w:val="none" w:sz="0" w:space="0" w:color="auto"/>
            <w:left w:val="single" w:sz="36" w:space="8" w:color="999999"/>
            <w:bottom w:val="none" w:sz="0" w:space="0" w:color="auto"/>
            <w:right w:val="none" w:sz="0" w:space="0" w:color="auto"/>
          </w:divBdr>
        </w:div>
        <w:div w:id="1415274617">
          <w:blockQuote w:val="1"/>
          <w:marLeft w:val="375"/>
          <w:marRight w:val="0"/>
          <w:marTop w:val="225"/>
          <w:marBottom w:val="225"/>
          <w:divBdr>
            <w:top w:val="none" w:sz="0" w:space="0" w:color="auto"/>
            <w:left w:val="single" w:sz="36" w:space="8" w:color="999999"/>
            <w:bottom w:val="none" w:sz="0" w:space="0" w:color="auto"/>
            <w:right w:val="none" w:sz="0" w:space="0" w:color="auto"/>
          </w:divBdr>
        </w:div>
        <w:div w:id="539050637">
          <w:blockQuote w:val="1"/>
          <w:marLeft w:val="375"/>
          <w:marRight w:val="0"/>
          <w:marTop w:val="225"/>
          <w:marBottom w:val="225"/>
          <w:divBdr>
            <w:top w:val="none" w:sz="0" w:space="0" w:color="auto"/>
            <w:left w:val="single" w:sz="36" w:space="8" w:color="999999"/>
            <w:bottom w:val="none" w:sz="0" w:space="0" w:color="auto"/>
            <w:right w:val="none" w:sz="0" w:space="0" w:color="auto"/>
          </w:divBdr>
        </w:div>
        <w:div w:id="1199970476">
          <w:blockQuote w:val="1"/>
          <w:marLeft w:val="375"/>
          <w:marRight w:val="0"/>
          <w:marTop w:val="225"/>
          <w:marBottom w:val="225"/>
          <w:divBdr>
            <w:top w:val="none" w:sz="0" w:space="0" w:color="auto"/>
            <w:left w:val="single" w:sz="36" w:space="8" w:color="999999"/>
            <w:bottom w:val="none" w:sz="0" w:space="0" w:color="auto"/>
            <w:right w:val="none" w:sz="0" w:space="0" w:color="auto"/>
          </w:divBdr>
        </w:div>
        <w:div w:id="361131777">
          <w:blockQuote w:val="1"/>
          <w:marLeft w:val="375"/>
          <w:marRight w:val="0"/>
          <w:marTop w:val="225"/>
          <w:marBottom w:val="225"/>
          <w:divBdr>
            <w:top w:val="none" w:sz="0" w:space="0" w:color="auto"/>
            <w:left w:val="single" w:sz="36" w:space="8" w:color="999999"/>
            <w:bottom w:val="none" w:sz="0" w:space="0" w:color="auto"/>
            <w:right w:val="none" w:sz="0" w:space="0" w:color="auto"/>
          </w:divBdr>
        </w:div>
        <w:div w:id="486046536">
          <w:blockQuote w:val="1"/>
          <w:marLeft w:val="375"/>
          <w:marRight w:val="0"/>
          <w:marTop w:val="225"/>
          <w:marBottom w:val="225"/>
          <w:divBdr>
            <w:top w:val="none" w:sz="0" w:space="0" w:color="auto"/>
            <w:left w:val="single" w:sz="36" w:space="8" w:color="999999"/>
            <w:bottom w:val="none" w:sz="0" w:space="0" w:color="auto"/>
            <w:right w:val="none" w:sz="0" w:space="0" w:color="auto"/>
          </w:divBdr>
        </w:div>
        <w:div w:id="565921313">
          <w:blockQuote w:val="1"/>
          <w:marLeft w:val="375"/>
          <w:marRight w:val="0"/>
          <w:marTop w:val="225"/>
          <w:marBottom w:val="225"/>
          <w:divBdr>
            <w:top w:val="none" w:sz="0" w:space="0" w:color="auto"/>
            <w:left w:val="single" w:sz="36" w:space="8" w:color="999999"/>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35</Pages>
  <Words>13505</Words>
  <Characters>76983</Characters>
  <Application>Microsoft Office Word</Application>
  <DocSecurity>0</DocSecurity>
  <Lines>641</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8</cp:revision>
  <cp:lastPrinted>2015-12-29T10:40:00Z</cp:lastPrinted>
  <dcterms:created xsi:type="dcterms:W3CDTF">2017-04-07T23:44:00Z</dcterms:created>
  <dcterms:modified xsi:type="dcterms:W3CDTF">2017-04-10T15:30:00Z</dcterms:modified>
</cp:coreProperties>
</file>